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4EC" w:rsidRDefault="00B3639F" w:rsidP="00A02A50">
      <w:pPr>
        <w:pStyle w:val="1"/>
      </w:pPr>
      <w:r>
        <w:rPr>
          <w:rFonts w:hint="eastAsia"/>
        </w:rPr>
        <w:t>关于优惠办理</w:t>
      </w:r>
      <w:r w:rsidR="00423198">
        <w:rPr>
          <w:rFonts w:hint="eastAsia"/>
        </w:rPr>
        <w:t>宽带</w:t>
      </w:r>
      <w:r>
        <w:rPr>
          <w:rFonts w:hint="eastAsia"/>
        </w:rPr>
        <w:t>接入及通信服务的通知</w:t>
      </w:r>
    </w:p>
    <w:p w:rsidR="00B3639F" w:rsidRPr="006D0309" w:rsidRDefault="00B3639F">
      <w:pPr>
        <w:rPr>
          <w:b/>
        </w:rPr>
      </w:pPr>
      <w:r w:rsidRPr="006D0309">
        <w:rPr>
          <w:rFonts w:hint="eastAsia"/>
          <w:b/>
        </w:rPr>
        <w:t>各位</w:t>
      </w:r>
      <w:r w:rsidR="00F84852" w:rsidRPr="006D0309">
        <w:rPr>
          <w:rFonts w:hint="eastAsia"/>
          <w:b/>
        </w:rPr>
        <w:t>教</w:t>
      </w:r>
      <w:r w:rsidRPr="006D0309">
        <w:rPr>
          <w:rFonts w:hint="eastAsia"/>
          <w:b/>
        </w:rPr>
        <w:t>职工：</w:t>
      </w:r>
    </w:p>
    <w:p w:rsidR="00B3639F" w:rsidRDefault="00B3639F" w:rsidP="00A02A50">
      <w:pPr>
        <w:pStyle w:val="a3"/>
        <w:ind w:firstLine="560"/>
      </w:pPr>
      <w:r>
        <w:rPr>
          <w:rFonts w:hint="eastAsia"/>
        </w:rPr>
        <w:t>因历史原因，我校长清教职工周转房只能选择中国联通提供宽带接入服务，中国移动及中国电信不具备接入条件，给部分教职工选择宽带接入带来不便。</w:t>
      </w:r>
    </w:p>
    <w:p w:rsidR="00F84852" w:rsidRDefault="00386637" w:rsidP="00A02A50">
      <w:pPr>
        <w:pStyle w:val="a3"/>
        <w:ind w:firstLine="560"/>
      </w:pPr>
      <w:r>
        <w:rPr>
          <w:rFonts w:hint="eastAsia"/>
        </w:rPr>
        <w:t>按照学校建设</w:t>
      </w:r>
      <w:r w:rsidR="004D7C97">
        <w:rPr>
          <w:rFonts w:hint="eastAsia"/>
        </w:rPr>
        <w:t>“</w:t>
      </w:r>
      <w:r w:rsidR="004D7C97">
        <w:rPr>
          <w:rFonts w:hint="eastAsia"/>
        </w:rPr>
        <w:t>幸福校园</w:t>
      </w:r>
      <w:r w:rsidR="004D7C97">
        <w:rPr>
          <w:rFonts w:hint="eastAsia"/>
        </w:rPr>
        <w:t>”</w:t>
      </w:r>
      <w:r>
        <w:rPr>
          <w:rFonts w:hint="eastAsia"/>
        </w:rPr>
        <w:t>的</w:t>
      </w:r>
      <w:r w:rsidR="004D7C97">
        <w:rPr>
          <w:rFonts w:hint="eastAsia"/>
        </w:rPr>
        <w:t>部署</w:t>
      </w:r>
      <w:r>
        <w:rPr>
          <w:rFonts w:hint="eastAsia"/>
        </w:rPr>
        <w:t>，最近一年来，学校财务处、</w:t>
      </w:r>
      <w:r w:rsidR="004D7C97">
        <w:rPr>
          <w:rFonts w:hint="eastAsia"/>
        </w:rPr>
        <w:t>审计处、</w:t>
      </w:r>
      <w:r>
        <w:rPr>
          <w:rFonts w:hint="eastAsia"/>
        </w:rPr>
        <w:t>后勤管理处、资产管理处等</w:t>
      </w:r>
      <w:r w:rsidR="00B3639F">
        <w:rPr>
          <w:rFonts w:hint="eastAsia"/>
        </w:rPr>
        <w:t>多部门</w:t>
      </w:r>
      <w:bookmarkStart w:id="0" w:name="_GoBack"/>
      <w:bookmarkEnd w:id="0"/>
      <w:r w:rsidR="004D7C97">
        <w:rPr>
          <w:rFonts w:hint="eastAsia"/>
        </w:rPr>
        <w:t>积极</w:t>
      </w:r>
      <w:r w:rsidR="00B3639F">
        <w:rPr>
          <w:rFonts w:hint="eastAsia"/>
        </w:rPr>
        <w:t>协调</w:t>
      </w:r>
      <w:r>
        <w:rPr>
          <w:rFonts w:hint="eastAsia"/>
        </w:rPr>
        <w:t>，</w:t>
      </w:r>
      <w:r w:rsidR="00B3639F">
        <w:rPr>
          <w:rFonts w:hint="eastAsia"/>
        </w:rPr>
        <w:t>2</w:t>
      </w:r>
      <w:r w:rsidR="00B3639F">
        <w:t>019</w:t>
      </w:r>
      <w:r w:rsidR="00B3639F">
        <w:rPr>
          <w:rFonts w:hint="eastAsia"/>
        </w:rPr>
        <w:t>年</w:t>
      </w:r>
      <w:r w:rsidR="00912669">
        <w:t>5</w:t>
      </w:r>
      <w:r w:rsidR="00B3639F">
        <w:rPr>
          <w:rFonts w:hint="eastAsia"/>
        </w:rPr>
        <w:t>月份</w:t>
      </w:r>
      <w:r>
        <w:rPr>
          <w:rFonts w:hint="eastAsia"/>
        </w:rPr>
        <w:t>，</w:t>
      </w:r>
      <w:r w:rsidR="00B3639F">
        <w:rPr>
          <w:rFonts w:hint="eastAsia"/>
        </w:rPr>
        <w:t>我校长清校区教职工周转房中国移动已具备接入条件，教职工可根据需要</w:t>
      </w:r>
      <w:r>
        <w:rPr>
          <w:rFonts w:hint="eastAsia"/>
        </w:rPr>
        <w:t>自主</w:t>
      </w:r>
      <w:r w:rsidR="00B3639F">
        <w:rPr>
          <w:rFonts w:hint="eastAsia"/>
        </w:rPr>
        <w:t>选择宽带接入服务。</w:t>
      </w:r>
      <w:r w:rsidR="00F84852">
        <w:rPr>
          <w:rFonts w:hint="eastAsia"/>
        </w:rPr>
        <w:t>另外</w:t>
      </w:r>
      <w:r w:rsidR="00B3639F">
        <w:rPr>
          <w:rFonts w:hint="eastAsia"/>
        </w:rPr>
        <w:t>，通过与中国移动、中国联通多次磋商，两家供应商将对我校教职工在宽带接入及</w:t>
      </w:r>
      <w:r w:rsidR="00F84852">
        <w:rPr>
          <w:rFonts w:hint="eastAsia"/>
        </w:rPr>
        <w:t>通信服务</w:t>
      </w:r>
      <w:r w:rsidR="00B3639F">
        <w:rPr>
          <w:rFonts w:hint="eastAsia"/>
        </w:rPr>
        <w:t>资费方面给与</w:t>
      </w:r>
      <w:r w:rsidR="003D53D5">
        <w:rPr>
          <w:rFonts w:hint="eastAsia"/>
        </w:rPr>
        <w:t>特别</w:t>
      </w:r>
      <w:r w:rsidR="00B3639F">
        <w:rPr>
          <w:rFonts w:hint="eastAsia"/>
        </w:rPr>
        <w:t>优惠。</w:t>
      </w:r>
    </w:p>
    <w:p w:rsidR="00B3639F" w:rsidRDefault="00B3639F" w:rsidP="00A02A50">
      <w:pPr>
        <w:pStyle w:val="a3"/>
        <w:ind w:firstLine="560"/>
      </w:pPr>
      <w:r>
        <w:rPr>
          <w:rFonts w:hint="eastAsia"/>
        </w:rPr>
        <w:t>中国移动</w:t>
      </w:r>
      <w:r w:rsidR="00A02A50">
        <w:rPr>
          <w:rFonts w:hint="eastAsia"/>
        </w:rPr>
        <w:t>可对老客户提供免费两年宽带的接入（前期具备</w:t>
      </w:r>
      <w:r w:rsidR="005C500B">
        <w:rPr>
          <w:rFonts w:hint="eastAsia"/>
        </w:rPr>
        <w:t>接入</w:t>
      </w:r>
      <w:r w:rsidR="00A02A50">
        <w:rPr>
          <w:rFonts w:hint="eastAsia"/>
        </w:rPr>
        <w:t>条件后，已有部分教职工接到</w:t>
      </w:r>
      <w:r w:rsidR="00423198">
        <w:rPr>
          <w:rFonts w:hint="eastAsia"/>
        </w:rPr>
        <w:t>移动公司电话通知</w:t>
      </w:r>
      <w:r w:rsidR="005C500B">
        <w:rPr>
          <w:rFonts w:hint="eastAsia"/>
        </w:rPr>
        <w:t>，但不能享受单宽带免费政策</w:t>
      </w:r>
      <w:r w:rsidR="00A02A50">
        <w:rPr>
          <w:rFonts w:hint="eastAsia"/>
        </w:rPr>
        <w:t>），</w:t>
      </w:r>
      <w:r w:rsidR="00385D7A">
        <w:rPr>
          <w:rFonts w:hint="eastAsia"/>
        </w:rPr>
        <w:t>优惠范围包含</w:t>
      </w:r>
      <w:r w:rsidR="00F87A94">
        <w:rPr>
          <w:rFonts w:hint="eastAsia"/>
        </w:rPr>
        <w:t>我校济南长清</w:t>
      </w:r>
      <w:r w:rsidR="00385D7A">
        <w:rPr>
          <w:rFonts w:hint="eastAsia"/>
        </w:rPr>
        <w:t>各宿舍</w:t>
      </w:r>
      <w:r w:rsidR="00F87A94">
        <w:rPr>
          <w:rFonts w:hint="eastAsia"/>
        </w:rPr>
        <w:t>区；</w:t>
      </w:r>
      <w:r w:rsidR="006D0309">
        <w:rPr>
          <w:rFonts w:hint="eastAsia"/>
        </w:rPr>
        <w:t>中国</w:t>
      </w:r>
      <w:proofErr w:type="gramStart"/>
      <w:r w:rsidR="006D0309">
        <w:rPr>
          <w:rFonts w:hint="eastAsia"/>
        </w:rPr>
        <w:t>联通</w:t>
      </w:r>
      <w:r w:rsidR="00F87A94">
        <w:rPr>
          <w:rFonts w:hint="eastAsia"/>
        </w:rPr>
        <w:t>除</w:t>
      </w:r>
      <w:proofErr w:type="gramEnd"/>
      <w:r w:rsidR="00F87A94">
        <w:rPr>
          <w:rFonts w:hint="eastAsia"/>
        </w:rPr>
        <w:t>对单宽带进行优惠外，另外</w:t>
      </w:r>
      <w:r w:rsidR="00E73EA7">
        <w:rPr>
          <w:rFonts w:hint="eastAsia"/>
        </w:rPr>
        <w:t>对</w:t>
      </w:r>
      <w:r w:rsidR="006D0309">
        <w:rPr>
          <w:rFonts w:hint="eastAsia"/>
        </w:rPr>
        <w:t>套餐资费</w:t>
      </w:r>
      <w:r w:rsidR="00E73EA7">
        <w:rPr>
          <w:rFonts w:hint="eastAsia"/>
        </w:rPr>
        <w:t>有较大幅度的优惠</w:t>
      </w:r>
      <w:r w:rsidR="006D0309">
        <w:rPr>
          <w:rFonts w:hint="eastAsia"/>
        </w:rPr>
        <w:t>。具体优惠</w:t>
      </w:r>
      <w:r w:rsidR="00E73EA7">
        <w:rPr>
          <w:rFonts w:hint="eastAsia"/>
        </w:rPr>
        <w:t>详</w:t>
      </w:r>
      <w:r w:rsidR="006D0309">
        <w:rPr>
          <w:rFonts w:hint="eastAsia"/>
        </w:rPr>
        <w:t>见附件。</w:t>
      </w:r>
    </w:p>
    <w:p w:rsidR="00F84852" w:rsidRPr="00F84852" w:rsidRDefault="00A02A50" w:rsidP="00A02A50">
      <w:pPr>
        <w:pStyle w:val="a3"/>
        <w:ind w:firstLine="560"/>
      </w:pPr>
      <w:r>
        <w:rPr>
          <w:rFonts w:hint="eastAsia"/>
        </w:rPr>
        <w:t>此政策可能因服务提供方政策</w:t>
      </w:r>
      <w:r w:rsidR="00D4331C">
        <w:rPr>
          <w:rFonts w:hint="eastAsia"/>
        </w:rPr>
        <w:t>变化</w:t>
      </w:r>
      <w:r>
        <w:rPr>
          <w:rFonts w:hint="eastAsia"/>
        </w:rPr>
        <w:t>进行调整，如有需要，请教职工</w:t>
      </w:r>
      <w:r w:rsidR="00D4331C">
        <w:rPr>
          <w:rFonts w:hint="eastAsia"/>
        </w:rPr>
        <w:t>尽快</w:t>
      </w:r>
      <w:r>
        <w:rPr>
          <w:rFonts w:hint="eastAsia"/>
        </w:rPr>
        <w:t>自行联系办理。</w:t>
      </w:r>
    </w:p>
    <w:p w:rsidR="00A02A50" w:rsidRPr="00F84852" w:rsidRDefault="00A02A50" w:rsidP="00F84852">
      <w:pPr>
        <w:wordWrap w:val="0"/>
        <w:jc w:val="right"/>
        <w:rPr>
          <w:b/>
        </w:rPr>
      </w:pPr>
      <w:r w:rsidRPr="00F84852">
        <w:rPr>
          <w:rFonts w:hint="eastAsia"/>
          <w:b/>
        </w:rPr>
        <w:t>资产管理处</w:t>
      </w:r>
      <w:r w:rsidR="00F84852" w:rsidRPr="00F84852">
        <w:rPr>
          <w:rFonts w:hint="eastAsia"/>
          <w:b/>
        </w:rPr>
        <w:t xml:space="preserve"> </w:t>
      </w:r>
      <w:r w:rsidR="00F84852" w:rsidRPr="00F84852">
        <w:rPr>
          <w:b/>
        </w:rPr>
        <w:t xml:space="preserve">      </w:t>
      </w:r>
    </w:p>
    <w:p w:rsidR="00F87A94" w:rsidRDefault="00A02A50" w:rsidP="00F87A94">
      <w:pPr>
        <w:wordWrap w:val="0"/>
        <w:jc w:val="right"/>
        <w:rPr>
          <w:b/>
        </w:rPr>
      </w:pPr>
      <w:r w:rsidRPr="00F84852">
        <w:rPr>
          <w:b/>
        </w:rPr>
        <w:t>2019</w:t>
      </w:r>
      <w:r w:rsidRPr="00F84852">
        <w:rPr>
          <w:b/>
        </w:rPr>
        <w:t>年</w:t>
      </w:r>
      <w:r w:rsidRPr="00F84852">
        <w:rPr>
          <w:b/>
        </w:rPr>
        <w:t>7</w:t>
      </w:r>
      <w:r w:rsidRPr="00F84852">
        <w:rPr>
          <w:b/>
        </w:rPr>
        <w:t>月</w:t>
      </w:r>
      <w:r w:rsidRPr="00F84852">
        <w:rPr>
          <w:b/>
        </w:rPr>
        <w:t>1</w:t>
      </w:r>
      <w:r w:rsidRPr="00F84852">
        <w:rPr>
          <w:b/>
        </w:rPr>
        <w:t>日</w:t>
      </w:r>
      <w:r w:rsidR="00F84852" w:rsidRPr="00F84852">
        <w:rPr>
          <w:rFonts w:hint="eastAsia"/>
          <w:b/>
        </w:rPr>
        <w:t xml:space="preserve"> </w:t>
      </w:r>
      <w:r w:rsidR="00F84852" w:rsidRPr="00F84852">
        <w:rPr>
          <w:b/>
        </w:rPr>
        <w:t xml:space="preserve">   </w:t>
      </w:r>
    </w:p>
    <w:p w:rsidR="00F84852" w:rsidRDefault="00F84852" w:rsidP="00F87A94">
      <w:pPr>
        <w:jc w:val="right"/>
      </w:pPr>
      <w:r>
        <w:br w:type="page"/>
      </w:r>
    </w:p>
    <w:p w:rsidR="00F84852" w:rsidRPr="00C87765" w:rsidRDefault="00F84852" w:rsidP="00821649">
      <w:pPr>
        <w:pStyle w:val="a8"/>
      </w:pPr>
      <w:r>
        <w:rPr>
          <w:rFonts w:hint="eastAsia"/>
        </w:rPr>
        <w:lastRenderedPageBreak/>
        <w:t>中国移动</w:t>
      </w:r>
      <w:r w:rsidRPr="00C87765">
        <w:rPr>
          <w:rFonts w:hint="eastAsia"/>
        </w:rPr>
        <w:t>教职工</w:t>
      </w:r>
      <w:r>
        <w:rPr>
          <w:rFonts w:hint="eastAsia"/>
        </w:rPr>
        <w:t>优惠方案</w:t>
      </w:r>
    </w:p>
    <w:p w:rsidR="00761842" w:rsidRPr="00761842" w:rsidRDefault="00761842" w:rsidP="00761842">
      <w:pPr>
        <w:pStyle w:val="2"/>
      </w:pPr>
      <w:r w:rsidRPr="00761842">
        <w:rPr>
          <w:rFonts w:hint="eastAsia"/>
        </w:rPr>
        <w:t>一、标准资费</w:t>
      </w:r>
    </w:p>
    <w:p w:rsidR="00761842" w:rsidRPr="00761842" w:rsidRDefault="00761842" w:rsidP="004E21DE">
      <w:pPr>
        <w:pStyle w:val="a3"/>
        <w:ind w:firstLine="560"/>
      </w:pPr>
      <w:r w:rsidRPr="00761842">
        <w:rPr>
          <w:rFonts w:hint="eastAsia"/>
        </w:rPr>
        <w:t>宽带：移动客户</w:t>
      </w:r>
      <w:r w:rsidRPr="00761842">
        <w:t>20</w:t>
      </w:r>
      <w:r w:rsidRPr="00761842">
        <w:t>元</w:t>
      </w:r>
      <w:r w:rsidRPr="00761842">
        <w:t>/</w:t>
      </w:r>
      <w:proofErr w:type="gramStart"/>
      <w:r w:rsidRPr="00761842">
        <w:t>月包</w:t>
      </w:r>
      <w:proofErr w:type="gramEnd"/>
      <w:r w:rsidRPr="00761842">
        <w:t>100M</w:t>
      </w:r>
      <w:r w:rsidRPr="00761842">
        <w:t>；</w:t>
      </w:r>
    </w:p>
    <w:p w:rsidR="00761842" w:rsidRPr="00761842" w:rsidRDefault="00761842" w:rsidP="004E21DE">
      <w:pPr>
        <w:pStyle w:val="a3"/>
        <w:ind w:firstLine="560"/>
      </w:pPr>
      <w:proofErr w:type="gramStart"/>
      <w:r w:rsidRPr="00761842">
        <w:rPr>
          <w:rFonts w:hint="eastAsia"/>
        </w:rPr>
        <w:t>魔百和</w:t>
      </w:r>
      <w:proofErr w:type="gramEnd"/>
      <w:r w:rsidRPr="00761842">
        <w:rPr>
          <w:rFonts w:hint="eastAsia"/>
        </w:rPr>
        <w:t>（高清电视）：</w:t>
      </w:r>
      <w:r w:rsidRPr="00761842">
        <w:t>10</w:t>
      </w:r>
      <w:r w:rsidRPr="00761842">
        <w:t>元</w:t>
      </w:r>
      <w:r w:rsidRPr="00761842">
        <w:t>/</w:t>
      </w:r>
      <w:r w:rsidRPr="00761842">
        <w:t>月，移动高清电视，可回看、可点播。央视</w:t>
      </w:r>
      <w:proofErr w:type="gramStart"/>
      <w:r w:rsidRPr="00761842">
        <w:t>卫视全同步</w:t>
      </w:r>
      <w:proofErr w:type="gramEnd"/>
      <w:r w:rsidRPr="00761842">
        <w:t>，最新影片抢先看</w:t>
      </w:r>
      <w:r w:rsidR="00093619">
        <w:rPr>
          <w:rFonts w:hint="eastAsia"/>
        </w:rPr>
        <w:t>；</w:t>
      </w:r>
    </w:p>
    <w:p w:rsidR="00761842" w:rsidRPr="00761842" w:rsidRDefault="00761842" w:rsidP="004E21DE">
      <w:pPr>
        <w:pStyle w:val="a3"/>
        <w:ind w:firstLine="560"/>
      </w:pPr>
      <w:r w:rsidRPr="00761842">
        <w:rPr>
          <w:rFonts w:hint="eastAsia"/>
        </w:rPr>
        <w:t>初装费：</w:t>
      </w:r>
      <w:r w:rsidRPr="00761842">
        <w:t>150</w:t>
      </w:r>
      <w:r w:rsidRPr="00761842">
        <w:t>元</w:t>
      </w:r>
      <w:r w:rsidR="005913CB">
        <w:rPr>
          <w:rFonts w:hint="eastAsia"/>
        </w:rPr>
        <w:t>（宽带</w:t>
      </w:r>
      <w:r w:rsidR="005913CB">
        <w:rPr>
          <w:rFonts w:hint="eastAsia"/>
        </w:rPr>
        <w:t>1</w:t>
      </w:r>
      <w:r w:rsidR="005913CB">
        <w:t>00</w:t>
      </w:r>
      <w:r w:rsidR="005913CB">
        <w:rPr>
          <w:rFonts w:hint="eastAsia"/>
        </w:rPr>
        <w:t>元，电视</w:t>
      </w:r>
      <w:r w:rsidR="005913CB">
        <w:rPr>
          <w:rFonts w:hint="eastAsia"/>
        </w:rPr>
        <w:t>5</w:t>
      </w:r>
      <w:r w:rsidR="005913CB">
        <w:t>0</w:t>
      </w:r>
      <w:r w:rsidR="005913CB">
        <w:rPr>
          <w:rFonts w:hint="eastAsia"/>
        </w:rPr>
        <w:t>元）</w:t>
      </w:r>
      <w:r w:rsidRPr="00761842">
        <w:t>。</w:t>
      </w:r>
    </w:p>
    <w:p w:rsidR="00F84852" w:rsidRPr="00C87765" w:rsidRDefault="00761842" w:rsidP="000E33F4">
      <w:pPr>
        <w:pStyle w:val="2"/>
      </w:pPr>
      <w:r w:rsidRPr="00761842">
        <w:rPr>
          <w:rFonts w:hint="eastAsia"/>
        </w:rPr>
        <w:t>二、教职工优惠资费</w:t>
      </w:r>
    </w:p>
    <w:tbl>
      <w:tblPr>
        <w:tblW w:w="9327" w:type="dxa"/>
        <w:tblInd w:w="-5" w:type="dxa"/>
        <w:tblLook w:val="04A0" w:firstRow="1" w:lastRow="0" w:firstColumn="1" w:lastColumn="0" w:noHBand="0" w:noVBand="1"/>
      </w:tblPr>
      <w:tblGrid>
        <w:gridCol w:w="1134"/>
        <w:gridCol w:w="1843"/>
        <w:gridCol w:w="1843"/>
        <w:gridCol w:w="2551"/>
        <w:gridCol w:w="1956"/>
      </w:tblGrid>
      <w:tr w:rsidR="00F84852" w:rsidRPr="00AA50D8" w:rsidTr="00093619">
        <w:trPr>
          <w:trHeight w:val="765"/>
        </w:trPr>
        <w:tc>
          <w:tcPr>
            <w:tcW w:w="1134" w:type="dxa"/>
            <w:tcBorders>
              <w:top w:val="single" w:sz="4" w:space="0" w:color="auto"/>
              <w:left w:val="single" w:sz="4" w:space="0" w:color="auto"/>
              <w:bottom w:val="nil"/>
              <w:right w:val="single" w:sz="4" w:space="0" w:color="auto"/>
            </w:tcBorders>
            <w:shd w:val="clear" w:color="auto" w:fill="auto"/>
            <w:vAlign w:val="center"/>
            <w:hideMark/>
          </w:tcPr>
          <w:p w:rsidR="00F84852" w:rsidRPr="00EC0AD8" w:rsidRDefault="00EC0AD8" w:rsidP="00EC0AD8">
            <w:pPr>
              <w:widowControl/>
              <w:spacing w:after="100" w:afterAutospacing="1" w:line="420" w:lineRule="exact"/>
              <w:jc w:val="center"/>
              <w:rPr>
                <w:rFonts w:ascii="仿宋" w:hAnsi="仿宋" w:cs="宋体"/>
                <w:b/>
                <w:color w:val="000000"/>
                <w:kern w:val="0"/>
                <w:sz w:val="24"/>
                <w:szCs w:val="24"/>
              </w:rPr>
            </w:pPr>
            <w:r w:rsidRPr="00EC0AD8">
              <w:rPr>
                <w:rFonts w:ascii="仿宋" w:hAnsi="仿宋" w:cs="宋体" w:hint="eastAsia"/>
                <w:b/>
                <w:color w:val="000000"/>
                <w:kern w:val="0"/>
                <w:sz w:val="24"/>
                <w:szCs w:val="24"/>
              </w:rPr>
              <w:t>类别</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F84852" w:rsidRPr="00AA50D8" w:rsidRDefault="00F84852" w:rsidP="00EC0AD8">
            <w:pPr>
              <w:widowControl/>
              <w:spacing w:after="100" w:afterAutospacing="1" w:line="420" w:lineRule="exact"/>
              <w:jc w:val="center"/>
              <w:rPr>
                <w:rFonts w:ascii="仿宋" w:hAnsi="仿宋" w:cs="宋体"/>
                <w:b/>
                <w:bCs/>
                <w:color w:val="000000"/>
                <w:kern w:val="0"/>
                <w:sz w:val="24"/>
                <w:szCs w:val="24"/>
              </w:rPr>
            </w:pPr>
            <w:r w:rsidRPr="00AA50D8">
              <w:rPr>
                <w:rFonts w:ascii="仿宋" w:hAnsi="仿宋" w:cs="宋体" w:hint="eastAsia"/>
                <w:b/>
                <w:bCs/>
                <w:color w:val="000000"/>
                <w:kern w:val="0"/>
                <w:sz w:val="24"/>
                <w:szCs w:val="24"/>
              </w:rPr>
              <w:t>套餐名称</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F84852" w:rsidRPr="00AA50D8" w:rsidRDefault="00F84852" w:rsidP="00EC0AD8">
            <w:pPr>
              <w:widowControl/>
              <w:spacing w:after="100" w:afterAutospacing="1" w:line="420" w:lineRule="exact"/>
              <w:jc w:val="center"/>
              <w:rPr>
                <w:rFonts w:ascii="仿宋" w:hAnsi="仿宋" w:cs="宋体"/>
                <w:b/>
                <w:bCs/>
                <w:color w:val="000000"/>
                <w:kern w:val="0"/>
                <w:sz w:val="24"/>
                <w:szCs w:val="24"/>
              </w:rPr>
            </w:pPr>
            <w:r w:rsidRPr="00AA50D8">
              <w:rPr>
                <w:rFonts w:ascii="仿宋" w:hAnsi="仿宋" w:cs="宋体" w:hint="eastAsia"/>
                <w:b/>
                <w:bCs/>
                <w:color w:val="000000"/>
                <w:kern w:val="0"/>
                <w:sz w:val="24"/>
                <w:szCs w:val="24"/>
              </w:rPr>
              <w:t>套餐档次</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F84852" w:rsidRPr="00AA50D8" w:rsidRDefault="00F84852" w:rsidP="00EC0AD8">
            <w:pPr>
              <w:widowControl/>
              <w:spacing w:after="100" w:afterAutospacing="1" w:line="420" w:lineRule="exact"/>
              <w:jc w:val="center"/>
              <w:rPr>
                <w:rFonts w:ascii="仿宋" w:hAnsi="仿宋" w:cs="宋体"/>
                <w:b/>
                <w:bCs/>
                <w:color w:val="000000"/>
                <w:kern w:val="0"/>
                <w:sz w:val="24"/>
                <w:szCs w:val="24"/>
              </w:rPr>
            </w:pPr>
            <w:r w:rsidRPr="00AA50D8">
              <w:rPr>
                <w:rFonts w:ascii="仿宋" w:hAnsi="仿宋" w:cs="宋体" w:hint="eastAsia"/>
                <w:b/>
                <w:bCs/>
                <w:color w:val="000000"/>
                <w:kern w:val="0"/>
                <w:sz w:val="24"/>
                <w:szCs w:val="24"/>
              </w:rPr>
              <w:t>宽带产品</w:t>
            </w:r>
          </w:p>
        </w:tc>
        <w:tc>
          <w:tcPr>
            <w:tcW w:w="1956" w:type="dxa"/>
            <w:tcBorders>
              <w:top w:val="single" w:sz="4" w:space="0" w:color="auto"/>
              <w:left w:val="nil"/>
              <w:bottom w:val="single" w:sz="4" w:space="0" w:color="auto"/>
              <w:right w:val="single" w:sz="4" w:space="0" w:color="auto"/>
            </w:tcBorders>
            <w:shd w:val="clear" w:color="auto" w:fill="auto"/>
            <w:vAlign w:val="center"/>
            <w:hideMark/>
          </w:tcPr>
          <w:p w:rsidR="00F84852" w:rsidRPr="00AA50D8" w:rsidRDefault="00F84852" w:rsidP="00EC0AD8">
            <w:pPr>
              <w:widowControl/>
              <w:spacing w:after="100" w:afterAutospacing="1" w:line="420" w:lineRule="exact"/>
              <w:jc w:val="center"/>
              <w:rPr>
                <w:rFonts w:ascii="仿宋" w:hAnsi="仿宋" w:cs="宋体"/>
                <w:b/>
                <w:bCs/>
                <w:color w:val="000000"/>
                <w:kern w:val="0"/>
                <w:sz w:val="24"/>
                <w:szCs w:val="24"/>
              </w:rPr>
            </w:pPr>
            <w:proofErr w:type="gramStart"/>
            <w:r w:rsidRPr="00AA50D8">
              <w:rPr>
                <w:rFonts w:ascii="仿宋" w:hAnsi="仿宋" w:cs="宋体" w:hint="eastAsia"/>
                <w:b/>
                <w:bCs/>
                <w:color w:val="000000"/>
                <w:kern w:val="0"/>
                <w:sz w:val="24"/>
                <w:szCs w:val="24"/>
              </w:rPr>
              <w:t>魔百和</w:t>
            </w:r>
            <w:proofErr w:type="gramEnd"/>
            <w:r w:rsidRPr="00AA50D8">
              <w:rPr>
                <w:rFonts w:ascii="仿宋" w:hAnsi="仿宋" w:cs="宋体" w:hint="eastAsia"/>
                <w:b/>
                <w:bCs/>
                <w:color w:val="000000"/>
                <w:kern w:val="0"/>
                <w:sz w:val="24"/>
                <w:szCs w:val="24"/>
              </w:rPr>
              <w:t>高清电视</w:t>
            </w:r>
          </w:p>
        </w:tc>
      </w:tr>
      <w:tr w:rsidR="005913CB" w:rsidRPr="00AA50D8" w:rsidTr="00093619">
        <w:trPr>
          <w:trHeight w:val="765"/>
        </w:trPr>
        <w:tc>
          <w:tcPr>
            <w:tcW w:w="1134" w:type="dxa"/>
            <w:tcBorders>
              <w:top w:val="single" w:sz="4" w:space="0" w:color="auto"/>
              <w:left w:val="single" w:sz="4" w:space="0" w:color="auto"/>
              <w:bottom w:val="nil"/>
              <w:right w:val="single" w:sz="4" w:space="0" w:color="auto"/>
            </w:tcBorders>
            <w:shd w:val="clear" w:color="auto" w:fill="auto"/>
            <w:vAlign w:val="center"/>
          </w:tcPr>
          <w:p w:rsidR="005913CB" w:rsidRPr="00AA50D8" w:rsidRDefault="005913CB" w:rsidP="00EC0AD8">
            <w:pPr>
              <w:widowControl/>
              <w:spacing w:after="100" w:afterAutospacing="1" w:line="420" w:lineRule="exact"/>
              <w:jc w:val="left"/>
              <w:rPr>
                <w:rFonts w:ascii="仿宋" w:hAnsi="仿宋" w:cs="宋体"/>
                <w:color w:val="000000"/>
                <w:kern w:val="0"/>
                <w:sz w:val="24"/>
                <w:szCs w:val="24"/>
              </w:rPr>
            </w:pPr>
            <w:r>
              <w:rPr>
                <w:rFonts w:ascii="仿宋" w:hAnsi="仿宋" w:cs="宋体" w:hint="eastAsia"/>
                <w:color w:val="000000"/>
                <w:kern w:val="0"/>
                <w:sz w:val="24"/>
                <w:szCs w:val="24"/>
              </w:rPr>
              <w:t>单宽带</w:t>
            </w:r>
          </w:p>
        </w:tc>
        <w:tc>
          <w:tcPr>
            <w:tcW w:w="1843" w:type="dxa"/>
            <w:tcBorders>
              <w:top w:val="single" w:sz="4" w:space="0" w:color="auto"/>
              <w:left w:val="nil"/>
              <w:bottom w:val="single" w:sz="4" w:space="0" w:color="auto"/>
              <w:right w:val="single" w:sz="4" w:space="0" w:color="auto"/>
            </w:tcBorders>
            <w:shd w:val="clear" w:color="auto" w:fill="auto"/>
            <w:vAlign w:val="center"/>
          </w:tcPr>
          <w:p w:rsidR="005913CB" w:rsidRPr="005913CB" w:rsidRDefault="005913CB" w:rsidP="00EC0AD8">
            <w:pPr>
              <w:widowControl/>
              <w:spacing w:after="100" w:afterAutospacing="1" w:line="420" w:lineRule="exact"/>
              <w:jc w:val="center"/>
              <w:rPr>
                <w:rFonts w:ascii="仿宋" w:hAnsi="仿宋" w:cs="宋体"/>
                <w:bCs/>
                <w:color w:val="000000"/>
                <w:kern w:val="0"/>
                <w:sz w:val="24"/>
                <w:szCs w:val="24"/>
              </w:rPr>
            </w:pPr>
            <w:r w:rsidRPr="005913CB">
              <w:rPr>
                <w:rFonts w:ascii="仿宋" w:hAnsi="仿宋" w:cs="宋体" w:hint="eastAsia"/>
                <w:bCs/>
                <w:color w:val="000000"/>
                <w:kern w:val="0"/>
                <w:sz w:val="24"/>
                <w:szCs w:val="24"/>
              </w:rPr>
              <w:t>单装宽带</w:t>
            </w:r>
          </w:p>
        </w:tc>
        <w:tc>
          <w:tcPr>
            <w:tcW w:w="1843" w:type="dxa"/>
            <w:tcBorders>
              <w:top w:val="single" w:sz="4" w:space="0" w:color="auto"/>
              <w:left w:val="nil"/>
              <w:bottom w:val="single" w:sz="4" w:space="0" w:color="auto"/>
              <w:right w:val="single" w:sz="4" w:space="0" w:color="auto"/>
            </w:tcBorders>
            <w:shd w:val="clear" w:color="auto" w:fill="auto"/>
            <w:vAlign w:val="center"/>
          </w:tcPr>
          <w:p w:rsidR="005913CB" w:rsidRPr="00AA50D8" w:rsidRDefault="005913CB" w:rsidP="00EC0AD8">
            <w:pPr>
              <w:widowControl/>
              <w:spacing w:after="100" w:afterAutospacing="1" w:line="420" w:lineRule="exact"/>
              <w:jc w:val="center"/>
              <w:rPr>
                <w:rFonts w:ascii="仿宋" w:hAnsi="仿宋" w:cs="宋体"/>
                <w:b/>
                <w:bCs/>
                <w:color w:val="000000"/>
                <w:kern w:val="0"/>
                <w:sz w:val="24"/>
                <w:szCs w:val="24"/>
              </w:rPr>
            </w:pPr>
          </w:p>
        </w:tc>
        <w:tc>
          <w:tcPr>
            <w:tcW w:w="2551" w:type="dxa"/>
            <w:tcBorders>
              <w:top w:val="single" w:sz="4" w:space="0" w:color="auto"/>
              <w:left w:val="nil"/>
              <w:bottom w:val="single" w:sz="4" w:space="0" w:color="auto"/>
              <w:right w:val="single" w:sz="4" w:space="0" w:color="auto"/>
            </w:tcBorders>
            <w:shd w:val="clear" w:color="auto" w:fill="auto"/>
            <w:vAlign w:val="center"/>
          </w:tcPr>
          <w:p w:rsidR="005913CB" w:rsidRPr="00AA50D8" w:rsidRDefault="005913CB" w:rsidP="00D4331C">
            <w:pPr>
              <w:widowControl/>
              <w:spacing w:after="100" w:afterAutospacing="1" w:line="420" w:lineRule="exact"/>
              <w:rPr>
                <w:rFonts w:ascii="仿宋" w:hAnsi="仿宋" w:cs="宋体"/>
                <w:b/>
                <w:bCs/>
                <w:color w:val="000000"/>
                <w:kern w:val="0"/>
                <w:sz w:val="24"/>
                <w:szCs w:val="24"/>
              </w:rPr>
            </w:pPr>
            <w:r w:rsidRPr="00AA50D8">
              <w:rPr>
                <w:rFonts w:ascii="仿宋" w:hAnsi="仿宋" w:cs="宋体" w:hint="eastAsia"/>
                <w:color w:val="000000"/>
                <w:kern w:val="0"/>
                <w:sz w:val="24"/>
                <w:szCs w:val="24"/>
              </w:rPr>
              <w:t>1条100M宽带免费2年</w:t>
            </w:r>
            <w:r w:rsidR="00EC0AD8" w:rsidRPr="00EC0AD8">
              <w:rPr>
                <w:rFonts w:ascii="仿宋" w:hAnsi="仿宋" w:cs="宋体" w:hint="eastAsia"/>
                <w:b/>
                <w:color w:val="000000"/>
                <w:kern w:val="0"/>
                <w:sz w:val="24"/>
                <w:szCs w:val="24"/>
              </w:rPr>
              <w:t>。</w:t>
            </w:r>
          </w:p>
        </w:tc>
        <w:tc>
          <w:tcPr>
            <w:tcW w:w="1956" w:type="dxa"/>
            <w:tcBorders>
              <w:top w:val="single" w:sz="4" w:space="0" w:color="auto"/>
              <w:left w:val="nil"/>
              <w:bottom w:val="single" w:sz="4" w:space="0" w:color="auto"/>
              <w:right w:val="single" w:sz="4" w:space="0" w:color="auto"/>
            </w:tcBorders>
            <w:shd w:val="clear" w:color="auto" w:fill="auto"/>
            <w:vAlign w:val="center"/>
          </w:tcPr>
          <w:p w:rsidR="005913CB" w:rsidRPr="00AA50D8" w:rsidRDefault="005913CB" w:rsidP="00EC0AD8">
            <w:pPr>
              <w:widowControl/>
              <w:spacing w:after="100" w:afterAutospacing="1" w:line="420" w:lineRule="exact"/>
              <w:jc w:val="center"/>
              <w:rPr>
                <w:rFonts w:ascii="仿宋" w:hAnsi="仿宋" w:cs="宋体"/>
                <w:b/>
                <w:bCs/>
                <w:color w:val="000000"/>
                <w:kern w:val="0"/>
                <w:sz w:val="24"/>
                <w:szCs w:val="24"/>
              </w:rPr>
            </w:pPr>
          </w:p>
        </w:tc>
      </w:tr>
      <w:tr w:rsidR="00F84852" w:rsidRPr="00AA50D8" w:rsidTr="00093619">
        <w:trPr>
          <w:trHeight w:val="270"/>
        </w:trPr>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4852" w:rsidRPr="00AA50D8" w:rsidRDefault="00F84852" w:rsidP="00EC0AD8">
            <w:pPr>
              <w:widowControl/>
              <w:spacing w:after="100" w:afterAutospacing="1" w:line="420" w:lineRule="exact"/>
              <w:rPr>
                <w:rFonts w:ascii="仿宋" w:hAnsi="仿宋" w:cs="宋体"/>
                <w:color w:val="000000"/>
                <w:kern w:val="0"/>
                <w:sz w:val="24"/>
                <w:szCs w:val="24"/>
              </w:rPr>
            </w:pPr>
            <w:r w:rsidRPr="00AA50D8">
              <w:rPr>
                <w:rFonts w:ascii="仿宋" w:hAnsi="仿宋" w:cs="宋体" w:hint="eastAsia"/>
                <w:color w:val="000000"/>
                <w:kern w:val="0"/>
                <w:sz w:val="24"/>
                <w:szCs w:val="24"/>
              </w:rPr>
              <w:t>老客户</w:t>
            </w:r>
          </w:p>
        </w:tc>
        <w:tc>
          <w:tcPr>
            <w:tcW w:w="1843" w:type="dxa"/>
            <w:tcBorders>
              <w:top w:val="nil"/>
              <w:left w:val="nil"/>
              <w:bottom w:val="single" w:sz="4" w:space="0" w:color="auto"/>
              <w:right w:val="single" w:sz="4" w:space="0" w:color="auto"/>
            </w:tcBorders>
            <w:shd w:val="clear" w:color="auto" w:fill="auto"/>
            <w:vAlign w:val="center"/>
            <w:hideMark/>
          </w:tcPr>
          <w:p w:rsidR="00F84852" w:rsidRPr="00AA50D8" w:rsidRDefault="00F84852" w:rsidP="00EC0AD8">
            <w:pPr>
              <w:widowControl/>
              <w:spacing w:after="100" w:afterAutospacing="1" w:line="420" w:lineRule="exact"/>
              <w:jc w:val="center"/>
              <w:rPr>
                <w:rFonts w:ascii="仿宋" w:hAnsi="仿宋" w:cs="宋体"/>
                <w:color w:val="000000"/>
                <w:kern w:val="0"/>
                <w:sz w:val="24"/>
                <w:szCs w:val="24"/>
              </w:rPr>
            </w:pPr>
            <w:r w:rsidRPr="00AA50D8">
              <w:rPr>
                <w:rFonts w:ascii="仿宋" w:hAnsi="仿宋" w:cs="宋体" w:hint="eastAsia"/>
                <w:color w:val="000000"/>
                <w:kern w:val="0"/>
                <w:sz w:val="24"/>
                <w:szCs w:val="24"/>
              </w:rPr>
              <w:t>飞享+</w:t>
            </w:r>
          </w:p>
        </w:tc>
        <w:tc>
          <w:tcPr>
            <w:tcW w:w="1843" w:type="dxa"/>
            <w:tcBorders>
              <w:top w:val="nil"/>
              <w:left w:val="nil"/>
              <w:bottom w:val="single" w:sz="4" w:space="0" w:color="auto"/>
              <w:right w:val="single" w:sz="4" w:space="0" w:color="auto"/>
            </w:tcBorders>
            <w:shd w:val="clear" w:color="auto" w:fill="auto"/>
            <w:vAlign w:val="center"/>
            <w:hideMark/>
          </w:tcPr>
          <w:p w:rsidR="00F84852" w:rsidRPr="00AA50D8" w:rsidRDefault="00F84852" w:rsidP="00EC0AD8">
            <w:pPr>
              <w:widowControl/>
              <w:spacing w:after="100" w:afterAutospacing="1" w:line="420" w:lineRule="exact"/>
              <w:jc w:val="center"/>
              <w:rPr>
                <w:rFonts w:ascii="仿宋" w:hAnsi="仿宋" w:cs="宋体"/>
                <w:color w:val="000000"/>
                <w:kern w:val="0"/>
                <w:sz w:val="24"/>
                <w:szCs w:val="24"/>
              </w:rPr>
            </w:pPr>
            <w:r w:rsidRPr="00AA50D8">
              <w:rPr>
                <w:rFonts w:ascii="仿宋" w:hAnsi="仿宋" w:cs="宋体" w:hint="eastAsia"/>
                <w:color w:val="000000"/>
                <w:kern w:val="0"/>
                <w:sz w:val="24"/>
                <w:szCs w:val="24"/>
              </w:rPr>
              <w:t>18-28</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F84852" w:rsidRPr="00AA50D8" w:rsidRDefault="00F84852" w:rsidP="00EC0AD8">
            <w:pPr>
              <w:widowControl/>
              <w:spacing w:after="100" w:afterAutospacing="1" w:line="420" w:lineRule="exact"/>
              <w:jc w:val="center"/>
              <w:rPr>
                <w:rFonts w:ascii="仿宋" w:hAnsi="仿宋" w:cs="宋体"/>
                <w:color w:val="000000"/>
                <w:kern w:val="0"/>
                <w:sz w:val="24"/>
                <w:szCs w:val="24"/>
              </w:rPr>
            </w:pPr>
            <w:r w:rsidRPr="00AA50D8">
              <w:rPr>
                <w:rFonts w:ascii="仿宋" w:hAnsi="仿宋" w:cs="宋体" w:hint="eastAsia"/>
                <w:color w:val="000000"/>
                <w:kern w:val="0"/>
                <w:sz w:val="24"/>
                <w:szCs w:val="24"/>
              </w:rPr>
              <w:t>1条100M宽带免费2年</w:t>
            </w:r>
          </w:p>
        </w:tc>
        <w:tc>
          <w:tcPr>
            <w:tcW w:w="1956" w:type="dxa"/>
            <w:vMerge w:val="restart"/>
            <w:tcBorders>
              <w:top w:val="nil"/>
              <w:left w:val="single" w:sz="4" w:space="0" w:color="auto"/>
              <w:bottom w:val="single" w:sz="4" w:space="0" w:color="auto"/>
              <w:right w:val="single" w:sz="4" w:space="0" w:color="auto"/>
            </w:tcBorders>
            <w:shd w:val="clear" w:color="auto" w:fill="auto"/>
            <w:vAlign w:val="center"/>
            <w:hideMark/>
          </w:tcPr>
          <w:p w:rsidR="00F84852" w:rsidRPr="00AA50D8" w:rsidRDefault="00F84852" w:rsidP="003D53D5">
            <w:pPr>
              <w:widowControl/>
              <w:spacing w:after="100" w:afterAutospacing="1" w:line="420" w:lineRule="exact"/>
              <w:rPr>
                <w:rFonts w:ascii="仿宋" w:hAnsi="仿宋" w:cs="宋体"/>
                <w:color w:val="000000"/>
                <w:kern w:val="0"/>
                <w:sz w:val="24"/>
                <w:szCs w:val="24"/>
              </w:rPr>
            </w:pPr>
            <w:r w:rsidRPr="00AA50D8">
              <w:rPr>
                <w:rFonts w:ascii="仿宋" w:hAnsi="仿宋" w:cs="宋体" w:hint="eastAsia"/>
                <w:color w:val="000000"/>
                <w:kern w:val="0"/>
                <w:sz w:val="24"/>
                <w:szCs w:val="24"/>
              </w:rPr>
              <w:t>10元/月，协议24个月</w:t>
            </w:r>
            <w:r w:rsidR="00040517">
              <w:rPr>
                <w:rFonts w:ascii="仿宋" w:hAnsi="仿宋" w:cs="宋体" w:hint="eastAsia"/>
                <w:color w:val="000000"/>
                <w:kern w:val="0"/>
                <w:sz w:val="24"/>
                <w:szCs w:val="24"/>
              </w:rPr>
              <w:t>，免初装费</w:t>
            </w:r>
          </w:p>
        </w:tc>
      </w:tr>
      <w:tr w:rsidR="00F84852" w:rsidRPr="00AA50D8" w:rsidTr="00093619">
        <w:trPr>
          <w:trHeight w:val="270"/>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F84852" w:rsidRPr="00AA50D8" w:rsidRDefault="00F84852" w:rsidP="00EC0AD8">
            <w:pPr>
              <w:widowControl/>
              <w:spacing w:after="100" w:afterAutospacing="1" w:line="420" w:lineRule="exact"/>
              <w:jc w:val="left"/>
              <w:rPr>
                <w:rFonts w:ascii="仿宋" w:hAnsi="仿宋" w:cs="宋体"/>
                <w:color w:val="000000"/>
                <w:kern w:val="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F84852" w:rsidRPr="00AA50D8" w:rsidRDefault="00F84852" w:rsidP="00EC0AD8">
            <w:pPr>
              <w:widowControl/>
              <w:spacing w:after="100" w:afterAutospacing="1" w:line="420" w:lineRule="exact"/>
              <w:jc w:val="center"/>
              <w:rPr>
                <w:rFonts w:ascii="仿宋" w:hAnsi="仿宋" w:cs="宋体"/>
                <w:color w:val="000000"/>
                <w:kern w:val="0"/>
                <w:sz w:val="24"/>
                <w:szCs w:val="24"/>
              </w:rPr>
            </w:pPr>
            <w:r w:rsidRPr="00AA50D8">
              <w:rPr>
                <w:rFonts w:ascii="仿宋" w:hAnsi="仿宋" w:cs="宋体" w:hint="eastAsia"/>
                <w:color w:val="000000"/>
                <w:kern w:val="0"/>
                <w:sz w:val="24"/>
                <w:szCs w:val="24"/>
              </w:rPr>
              <w:t>39超牛</w:t>
            </w:r>
          </w:p>
        </w:tc>
        <w:tc>
          <w:tcPr>
            <w:tcW w:w="1843" w:type="dxa"/>
            <w:tcBorders>
              <w:top w:val="nil"/>
              <w:left w:val="nil"/>
              <w:bottom w:val="single" w:sz="4" w:space="0" w:color="auto"/>
              <w:right w:val="single" w:sz="4" w:space="0" w:color="auto"/>
            </w:tcBorders>
            <w:shd w:val="clear" w:color="auto" w:fill="auto"/>
            <w:vAlign w:val="center"/>
            <w:hideMark/>
          </w:tcPr>
          <w:p w:rsidR="00F84852" w:rsidRPr="00AA50D8" w:rsidRDefault="00F84852" w:rsidP="00EC0AD8">
            <w:pPr>
              <w:widowControl/>
              <w:spacing w:after="100" w:afterAutospacing="1" w:line="420" w:lineRule="exact"/>
              <w:jc w:val="center"/>
              <w:rPr>
                <w:rFonts w:ascii="仿宋" w:hAnsi="仿宋" w:cs="宋体"/>
                <w:color w:val="000000"/>
                <w:kern w:val="0"/>
                <w:sz w:val="24"/>
                <w:szCs w:val="24"/>
              </w:rPr>
            </w:pPr>
            <w:r w:rsidRPr="00AA50D8">
              <w:rPr>
                <w:rFonts w:ascii="仿宋" w:hAnsi="仿宋" w:cs="宋体" w:hint="eastAsia"/>
                <w:color w:val="000000"/>
                <w:kern w:val="0"/>
                <w:sz w:val="24"/>
                <w:szCs w:val="24"/>
              </w:rPr>
              <w:t>39</w:t>
            </w:r>
          </w:p>
        </w:tc>
        <w:tc>
          <w:tcPr>
            <w:tcW w:w="2551" w:type="dxa"/>
            <w:vMerge/>
            <w:tcBorders>
              <w:top w:val="nil"/>
              <w:left w:val="single" w:sz="4" w:space="0" w:color="auto"/>
              <w:bottom w:val="single" w:sz="4" w:space="0" w:color="auto"/>
              <w:right w:val="single" w:sz="4" w:space="0" w:color="auto"/>
            </w:tcBorders>
            <w:vAlign w:val="center"/>
            <w:hideMark/>
          </w:tcPr>
          <w:p w:rsidR="00F84852" w:rsidRPr="00AA50D8" w:rsidRDefault="00F84852" w:rsidP="00EC0AD8">
            <w:pPr>
              <w:widowControl/>
              <w:spacing w:after="100" w:afterAutospacing="1" w:line="420" w:lineRule="exact"/>
              <w:jc w:val="left"/>
              <w:rPr>
                <w:rFonts w:ascii="仿宋" w:hAnsi="仿宋" w:cs="宋体"/>
                <w:color w:val="000000"/>
                <w:kern w:val="0"/>
                <w:sz w:val="24"/>
                <w:szCs w:val="24"/>
              </w:rPr>
            </w:pPr>
          </w:p>
        </w:tc>
        <w:tc>
          <w:tcPr>
            <w:tcW w:w="1956" w:type="dxa"/>
            <w:vMerge/>
            <w:tcBorders>
              <w:top w:val="nil"/>
              <w:left w:val="single" w:sz="4" w:space="0" w:color="auto"/>
              <w:bottom w:val="single" w:sz="4" w:space="0" w:color="auto"/>
              <w:right w:val="single" w:sz="4" w:space="0" w:color="auto"/>
            </w:tcBorders>
            <w:vAlign w:val="center"/>
            <w:hideMark/>
          </w:tcPr>
          <w:p w:rsidR="00F84852" w:rsidRPr="00AA50D8" w:rsidRDefault="00F84852" w:rsidP="00EC0AD8">
            <w:pPr>
              <w:widowControl/>
              <w:spacing w:after="100" w:afterAutospacing="1" w:line="420" w:lineRule="exact"/>
              <w:jc w:val="left"/>
              <w:rPr>
                <w:rFonts w:ascii="仿宋" w:hAnsi="仿宋" w:cs="宋体"/>
                <w:color w:val="000000"/>
                <w:kern w:val="0"/>
                <w:sz w:val="24"/>
                <w:szCs w:val="24"/>
              </w:rPr>
            </w:pPr>
          </w:p>
        </w:tc>
      </w:tr>
      <w:tr w:rsidR="00F84852" w:rsidRPr="00AA50D8" w:rsidTr="00093619">
        <w:trPr>
          <w:trHeight w:val="270"/>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F84852" w:rsidRPr="00AA50D8" w:rsidRDefault="00F84852" w:rsidP="00EC0AD8">
            <w:pPr>
              <w:widowControl/>
              <w:spacing w:after="100" w:afterAutospacing="1" w:line="420" w:lineRule="exact"/>
              <w:jc w:val="left"/>
              <w:rPr>
                <w:rFonts w:ascii="仿宋" w:hAnsi="仿宋" w:cs="宋体"/>
                <w:color w:val="000000"/>
                <w:kern w:val="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F84852" w:rsidRPr="00AA50D8" w:rsidRDefault="00F84852" w:rsidP="00EC0AD8">
            <w:pPr>
              <w:widowControl/>
              <w:spacing w:after="100" w:afterAutospacing="1" w:line="420" w:lineRule="exact"/>
              <w:jc w:val="center"/>
              <w:rPr>
                <w:rFonts w:ascii="仿宋" w:hAnsi="仿宋" w:cs="宋体"/>
                <w:color w:val="000000"/>
                <w:kern w:val="0"/>
                <w:sz w:val="24"/>
                <w:szCs w:val="24"/>
              </w:rPr>
            </w:pPr>
            <w:r w:rsidRPr="00AA50D8">
              <w:rPr>
                <w:rFonts w:ascii="仿宋" w:hAnsi="仿宋" w:cs="宋体" w:hint="eastAsia"/>
                <w:color w:val="000000"/>
                <w:kern w:val="0"/>
                <w:sz w:val="24"/>
                <w:szCs w:val="24"/>
              </w:rPr>
              <w:t>飞享珍藏版</w:t>
            </w:r>
          </w:p>
        </w:tc>
        <w:tc>
          <w:tcPr>
            <w:tcW w:w="1843" w:type="dxa"/>
            <w:tcBorders>
              <w:top w:val="nil"/>
              <w:left w:val="nil"/>
              <w:bottom w:val="single" w:sz="4" w:space="0" w:color="auto"/>
              <w:right w:val="single" w:sz="4" w:space="0" w:color="auto"/>
            </w:tcBorders>
            <w:shd w:val="clear" w:color="auto" w:fill="auto"/>
            <w:vAlign w:val="center"/>
            <w:hideMark/>
          </w:tcPr>
          <w:p w:rsidR="00F84852" w:rsidRPr="00AA50D8" w:rsidRDefault="00F84852" w:rsidP="00EC0AD8">
            <w:pPr>
              <w:widowControl/>
              <w:spacing w:after="100" w:afterAutospacing="1" w:line="420" w:lineRule="exact"/>
              <w:jc w:val="center"/>
              <w:rPr>
                <w:rFonts w:ascii="仿宋" w:hAnsi="仿宋" w:cs="宋体"/>
                <w:color w:val="000000"/>
                <w:kern w:val="0"/>
                <w:sz w:val="24"/>
                <w:szCs w:val="24"/>
              </w:rPr>
            </w:pPr>
            <w:r w:rsidRPr="00AA50D8">
              <w:rPr>
                <w:rFonts w:ascii="仿宋" w:hAnsi="仿宋" w:cs="宋体" w:hint="eastAsia"/>
                <w:color w:val="000000"/>
                <w:kern w:val="0"/>
                <w:sz w:val="24"/>
                <w:szCs w:val="24"/>
              </w:rPr>
              <w:t>48</w:t>
            </w:r>
          </w:p>
        </w:tc>
        <w:tc>
          <w:tcPr>
            <w:tcW w:w="2551" w:type="dxa"/>
            <w:vMerge/>
            <w:tcBorders>
              <w:top w:val="nil"/>
              <w:left w:val="single" w:sz="4" w:space="0" w:color="auto"/>
              <w:bottom w:val="single" w:sz="4" w:space="0" w:color="auto"/>
              <w:right w:val="single" w:sz="4" w:space="0" w:color="auto"/>
            </w:tcBorders>
            <w:vAlign w:val="center"/>
            <w:hideMark/>
          </w:tcPr>
          <w:p w:rsidR="00F84852" w:rsidRPr="00AA50D8" w:rsidRDefault="00F84852" w:rsidP="00EC0AD8">
            <w:pPr>
              <w:widowControl/>
              <w:spacing w:after="100" w:afterAutospacing="1" w:line="420" w:lineRule="exact"/>
              <w:jc w:val="left"/>
              <w:rPr>
                <w:rFonts w:ascii="仿宋" w:hAnsi="仿宋" w:cs="宋体"/>
                <w:color w:val="000000"/>
                <w:kern w:val="0"/>
                <w:sz w:val="24"/>
                <w:szCs w:val="24"/>
              </w:rPr>
            </w:pPr>
          </w:p>
        </w:tc>
        <w:tc>
          <w:tcPr>
            <w:tcW w:w="1956" w:type="dxa"/>
            <w:vMerge/>
            <w:tcBorders>
              <w:top w:val="nil"/>
              <w:left w:val="single" w:sz="4" w:space="0" w:color="auto"/>
              <w:bottom w:val="single" w:sz="4" w:space="0" w:color="auto"/>
              <w:right w:val="single" w:sz="4" w:space="0" w:color="auto"/>
            </w:tcBorders>
            <w:vAlign w:val="center"/>
            <w:hideMark/>
          </w:tcPr>
          <w:p w:rsidR="00F84852" w:rsidRPr="00AA50D8" w:rsidRDefault="00F84852" w:rsidP="00EC0AD8">
            <w:pPr>
              <w:widowControl/>
              <w:spacing w:after="100" w:afterAutospacing="1" w:line="420" w:lineRule="exact"/>
              <w:jc w:val="left"/>
              <w:rPr>
                <w:rFonts w:ascii="仿宋" w:hAnsi="仿宋" w:cs="宋体"/>
                <w:color w:val="000000"/>
                <w:kern w:val="0"/>
                <w:sz w:val="24"/>
                <w:szCs w:val="24"/>
              </w:rPr>
            </w:pPr>
          </w:p>
        </w:tc>
      </w:tr>
      <w:tr w:rsidR="00F84852" w:rsidRPr="00AA50D8" w:rsidTr="00093619">
        <w:trPr>
          <w:trHeight w:val="270"/>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F84852" w:rsidRPr="00AA50D8" w:rsidRDefault="00F84852" w:rsidP="00EC0AD8">
            <w:pPr>
              <w:widowControl/>
              <w:spacing w:after="100" w:afterAutospacing="1" w:line="420" w:lineRule="exact"/>
              <w:jc w:val="left"/>
              <w:rPr>
                <w:rFonts w:ascii="仿宋" w:hAnsi="仿宋" w:cs="宋体"/>
                <w:color w:val="000000"/>
                <w:kern w:val="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F84852" w:rsidRPr="00AA50D8" w:rsidRDefault="00F84852" w:rsidP="00EC0AD8">
            <w:pPr>
              <w:widowControl/>
              <w:spacing w:after="100" w:afterAutospacing="1" w:line="420" w:lineRule="exact"/>
              <w:jc w:val="center"/>
              <w:rPr>
                <w:rFonts w:ascii="仿宋" w:hAnsi="仿宋" w:cs="宋体"/>
                <w:color w:val="000000"/>
                <w:kern w:val="0"/>
                <w:sz w:val="24"/>
                <w:szCs w:val="24"/>
              </w:rPr>
            </w:pPr>
            <w:r w:rsidRPr="00AA50D8">
              <w:rPr>
                <w:rFonts w:ascii="仿宋" w:hAnsi="仿宋" w:cs="宋体" w:hint="eastAsia"/>
                <w:color w:val="000000"/>
                <w:kern w:val="0"/>
                <w:sz w:val="24"/>
                <w:szCs w:val="24"/>
              </w:rPr>
              <w:t>老飞享</w:t>
            </w:r>
          </w:p>
        </w:tc>
        <w:tc>
          <w:tcPr>
            <w:tcW w:w="1843" w:type="dxa"/>
            <w:tcBorders>
              <w:top w:val="nil"/>
              <w:left w:val="nil"/>
              <w:bottom w:val="single" w:sz="4" w:space="0" w:color="auto"/>
              <w:right w:val="single" w:sz="4" w:space="0" w:color="auto"/>
            </w:tcBorders>
            <w:shd w:val="clear" w:color="auto" w:fill="auto"/>
            <w:vAlign w:val="center"/>
            <w:hideMark/>
          </w:tcPr>
          <w:p w:rsidR="00F84852" w:rsidRPr="00AA50D8" w:rsidRDefault="00F84852" w:rsidP="00EC0AD8">
            <w:pPr>
              <w:widowControl/>
              <w:spacing w:after="100" w:afterAutospacing="1" w:line="420" w:lineRule="exact"/>
              <w:jc w:val="center"/>
              <w:rPr>
                <w:rFonts w:ascii="仿宋" w:hAnsi="仿宋" w:cs="宋体"/>
                <w:color w:val="000000"/>
                <w:kern w:val="0"/>
                <w:sz w:val="24"/>
                <w:szCs w:val="24"/>
              </w:rPr>
            </w:pPr>
            <w:r w:rsidRPr="00AA50D8">
              <w:rPr>
                <w:rFonts w:ascii="仿宋" w:hAnsi="仿宋" w:cs="宋体" w:hint="eastAsia"/>
                <w:color w:val="000000"/>
                <w:kern w:val="0"/>
                <w:sz w:val="24"/>
                <w:szCs w:val="24"/>
              </w:rPr>
              <w:t>78</w:t>
            </w:r>
          </w:p>
        </w:tc>
        <w:tc>
          <w:tcPr>
            <w:tcW w:w="2551" w:type="dxa"/>
            <w:vMerge/>
            <w:tcBorders>
              <w:top w:val="nil"/>
              <w:left w:val="single" w:sz="4" w:space="0" w:color="auto"/>
              <w:bottom w:val="single" w:sz="4" w:space="0" w:color="auto"/>
              <w:right w:val="single" w:sz="4" w:space="0" w:color="auto"/>
            </w:tcBorders>
            <w:vAlign w:val="center"/>
            <w:hideMark/>
          </w:tcPr>
          <w:p w:rsidR="00F84852" w:rsidRPr="00AA50D8" w:rsidRDefault="00F84852" w:rsidP="00EC0AD8">
            <w:pPr>
              <w:widowControl/>
              <w:spacing w:after="100" w:afterAutospacing="1" w:line="420" w:lineRule="exact"/>
              <w:jc w:val="left"/>
              <w:rPr>
                <w:rFonts w:ascii="仿宋" w:hAnsi="仿宋" w:cs="宋体"/>
                <w:color w:val="000000"/>
                <w:kern w:val="0"/>
                <w:sz w:val="24"/>
                <w:szCs w:val="24"/>
              </w:rPr>
            </w:pPr>
          </w:p>
        </w:tc>
        <w:tc>
          <w:tcPr>
            <w:tcW w:w="1956" w:type="dxa"/>
            <w:vMerge/>
            <w:tcBorders>
              <w:top w:val="nil"/>
              <w:left w:val="single" w:sz="4" w:space="0" w:color="auto"/>
              <w:bottom w:val="single" w:sz="4" w:space="0" w:color="auto"/>
              <w:right w:val="single" w:sz="4" w:space="0" w:color="auto"/>
            </w:tcBorders>
            <w:vAlign w:val="center"/>
            <w:hideMark/>
          </w:tcPr>
          <w:p w:rsidR="00F84852" w:rsidRPr="00AA50D8" w:rsidRDefault="00F84852" w:rsidP="00EC0AD8">
            <w:pPr>
              <w:widowControl/>
              <w:spacing w:after="100" w:afterAutospacing="1" w:line="420" w:lineRule="exact"/>
              <w:jc w:val="left"/>
              <w:rPr>
                <w:rFonts w:ascii="仿宋" w:hAnsi="仿宋" w:cs="宋体"/>
                <w:color w:val="000000"/>
                <w:kern w:val="0"/>
                <w:sz w:val="24"/>
                <w:szCs w:val="24"/>
              </w:rPr>
            </w:pPr>
          </w:p>
        </w:tc>
      </w:tr>
      <w:tr w:rsidR="00F84852" w:rsidRPr="00AA50D8" w:rsidTr="00093619">
        <w:trPr>
          <w:trHeight w:val="270"/>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F84852" w:rsidRPr="00AA50D8" w:rsidRDefault="00F84852" w:rsidP="00EC0AD8">
            <w:pPr>
              <w:widowControl/>
              <w:spacing w:after="100" w:afterAutospacing="1" w:line="420" w:lineRule="exact"/>
              <w:jc w:val="left"/>
              <w:rPr>
                <w:rFonts w:ascii="仿宋" w:hAnsi="仿宋" w:cs="宋体"/>
                <w:color w:val="000000"/>
                <w:kern w:val="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F84852" w:rsidRPr="00AA50D8" w:rsidRDefault="00F84852" w:rsidP="00EC0AD8">
            <w:pPr>
              <w:widowControl/>
              <w:spacing w:after="100" w:afterAutospacing="1" w:line="420" w:lineRule="exact"/>
              <w:jc w:val="center"/>
              <w:rPr>
                <w:rFonts w:ascii="仿宋" w:hAnsi="仿宋" w:cs="宋体"/>
                <w:color w:val="000000"/>
                <w:kern w:val="0"/>
                <w:sz w:val="24"/>
                <w:szCs w:val="24"/>
              </w:rPr>
            </w:pPr>
            <w:r w:rsidRPr="00AA50D8">
              <w:rPr>
                <w:rFonts w:ascii="仿宋" w:hAnsi="仿宋" w:cs="宋体" w:hint="eastAsia"/>
                <w:color w:val="000000"/>
                <w:kern w:val="0"/>
                <w:sz w:val="24"/>
                <w:szCs w:val="24"/>
              </w:rPr>
              <w:t>老飞享</w:t>
            </w:r>
          </w:p>
        </w:tc>
        <w:tc>
          <w:tcPr>
            <w:tcW w:w="1843" w:type="dxa"/>
            <w:tcBorders>
              <w:top w:val="nil"/>
              <w:left w:val="nil"/>
              <w:bottom w:val="single" w:sz="4" w:space="0" w:color="auto"/>
              <w:right w:val="single" w:sz="4" w:space="0" w:color="auto"/>
            </w:tcBorders>
            <w:shd w:val="clear" w:color="auto" w:fill="auto"/>
            <w:vAlign w:val="center"/>
            <w:hideMark/>
          </w:tcPr>
          <w:p w:rsidR="00F84852" w:rsidRPr="00AA50D8" w:rsidRDefault="00F84852" w:rsidP="00EC0AD8">
            <w:pPr>
              <w:widowControl/>
              <w:spacing w:after="100" w:afterAutospacing="1" w:line="420" w:lineRule="exact"/>
              <w:jc w:val="center"/>
              <w:rPr>
                <w:rFonts w:ascii="仿宋" w:hAnsi="仿宋" w:cs="宋体"/>
                <w:color w:val="000000"/>
                <w:kern w:val="0"/>
                <w:sz w:val="24"/>
                <w:szCs w:val="24"/>
              </w:rPr>
            </w:pPr>
            <w:r w:rsidRPr="00AA50D8">
              <w:rPr>
                <w:rFonts w:ascii="仿宋" w:hAnsi="仿宋" w:cs="宋体" w:hint="eastAsia"/>
                <w:color w:val="000000"/>
                <w:kern w:val="0"/>
                <w:sz w:val="24"/>
                <w:szCs w:val="24"/>
              </w:rPr>
              <w:t>98</w:t>
            </w:r>
          </w:p>
        </w:tc>
        <w:tc>
          <w:tcPr>
            <w:tcW w:w="2551" w:type="dxa"/>
            <w:vMerge/>
            <w:tcBorders>
              <w:top w:val="nil"/>
              <w:left w:val="single" w:sz="4" w:space="0" w:color="auto"/>
              <w:bottom w:val="single" w:sz="4" w:space="0" w:color="auto"/>
              <w:right w:val="single" w:sz="4" w:space="0" w:color="auto"/>
            </w:tcBorders>
            <w:vAlign w:val="center"/>
            <w:hideMark/>
          </w:tcPr>
          <w:p w:rsidR="00F84852" w:rsidRPr="00AA50D8" w:rsidRDefault="00F84852" w:rsidP="00EC0AD8">
            <w:pPr>
              <w:widowControl/>
              <w:spacing w:after="100" w:afterAutospacing="1" w:line="420" w:lineRule="exact"/>
              <w:jc w:val="left"/>
              <w:rPr>
                <w:rFonts w:ascii="仿宋" w:hAnsi="仿宋" w:cs="宋体"/>
                <w:color w:val="000000"/>
                <w:kern w:val="0"/>
                <w:sz w:val="24"/>
                <w:szCs w:val="24"/>
              </w:rPr>
            </w:pPr>
          </w:p>
        </w:tc>
        <w:tc>
          <w:tcPr>
            <w:tcW w:w="1956" w:type="dxa"/>
            <w:vMerge/>
            <w:tcBorders>
              <w:top w:val="nil"/>
              <w:left w:val="single" w:sz="4" w:space="0" w:color="auto"/>
              <w:bottom w:val="single" w:sz="4" w:space="0" w:color="auto"/>
              <w:right w:val="single" w:sz="4" w:space="0" w:color="auto"/>
            </w:tcBorders>
            <w:vAlign w:val="center"/>
            <w:hideMark/>
          </w:tcPr>
          <w:p w:rsidR="00F84852" w:rsidRPr="00AA50D8" w:rsidRDefault="00F84852" w:rsidP="00EC0AD8">
            <w:pPr>
              <w:widowControl/>
              <w:spacing w:after="100" w:afterAutospacing="1" w:line="420" w:lineRule="exact"/>
              <w:jc w:val="left"/>
              <w:rPr>
                <w:rFonts w:ascii="仿宋" w:hAnsi="仿宋" w:cs="宋体"/>
                <w:color w:val="000000"/>
                <w:kern w:val="0"/>
                <w:sz w:val="24"/>
                <w:szCs w:val="24"/>
              </w:rPr>
            </w:pPr>
          </w:p>
        </w:tc>
      </w:tr>
      <w:tr w:rsidR="00F84852" w:rsidRPr="00AA50D8" w:rsidTr="00093619">
        <w:trPr>
          <w:trHeight w:val="270"/>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F84852" w:rsidRPr="00AA50D8" w:rsidRDefault="00F84852" w:rsidP="00EC0AD8">
            <w:pPr>
              <w:widowControl/>
              <w:spacing w:after="100" w:afterAutospacing="1" w:line="420" w:lineRule="exact"/>
              <w:jc w:val="left"/>
              <w:rPr>
                <w:rFonts w:ascii="仿宋" w:hAnsi="仿宋" w:cs="宋体"/>
                <w:color w:val="000000"/>
                <w:kern w:val="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F84852" w:rsidRPr="00AA50D8" w:rsidRDefault="00F84852" w:rsidP="00EC0AD8">
            <w:pPr>
              <w:widowControl/>
              <w:spacing w:after="100" w:afterAutospacing="1" w:line="420" w:lineRule="exact"/>
              <w:jc w:val="center"/>
              <w:rPr>
                <w:rFonts w:ascii="仿宋" w:hAnsi="仿宋" w:cs="宋体"/>
                <w:color w:val="000000"/>
                <w:kern w:val="0"/>
                <w:sz w:val="24"/>
                <w:szCs w:val="24"/>
              </w:rPr>
            </w:pPr>
            <w:r w:rsidRPr="00AA50D8">
              <w:rPr>
                <w:rFonts w:ascii="仿宋" w:hAnsi="仿宋" w:cs="宋体" w:hint="eastAsia"/>
                <w:color w:val="000000"/>
                <w:kern w:val="0"/>
                <w:sz w:val="24"/>
                <w:szCs w:val="24"/>
              </w:rPr>
              <w:t>飞享+</w:t>
            </w:r>
          </w:p>
        </w:tc>
        <w:tc>
          <w:tcPr>
            <w:tcW w:w="1843" w:type="dxa"/>
            <w:tcBorders>
              <w:top w:val="nil"/>
              <w:left w:val="nil"/>
              <w:bottom w:val="single" w:sz="4" w:space="0" w:color="auto"/>
              <w:right w:val="single" w:sz="4" w:space="0" w:color="auto"/>
            </w:tcBorders>
            <w:shd w:val="clear" w:color="auto" w:fill="auto"/>
            <w:vAlign w:val="center"/>
            <w:hideMark/>
          </w:tcPr>
          <w:p w:rsidR="00F84852" w:rsidRPr="00AA50D8" w:rsidRDefault="00F84852" w:rsidP="00EC0AD8">
            <w:pPr>
              <w:widowControl/>
              <w:spacing w:after="100" w:afterAutospacing="1" w:line="420" w:lineRule="exact"/>
              <w:jc w:val="center"/>
              <w:rPr>
                <w:rFonts w:ascii="仿宋" w:hAnsi="仿宋" w:cs="宋体"/>
                <w:color w:val="000000"/>
                <w:kern w:val="0"/>
                <w:sz w:val="24"/>
                <w:szCs w:val="24"/>
              </w:rPr>
            </w:pPr>
            <w:r w:rsidRPr="00AA50D8">
              <w:rPr>
                <w:rFonts w:ascii="仿宋" w:hAnsi="仿宋" w:cs="宋体" w:hint="eastAsia"/>
                <w:color w:val="000000"/>
                <w:kern w:val="0"/>
                <w:sz w:val="24"/>
                <w:szCs w:val="24"/>
              </w:rPr>
              <w:t>98及以上</w:t>
            </w:r>
          </w:p>
        </w:tc>
        <w:tc>
          <w:tcPr>
            <w:tcW w:w="2551" w:type="dxa"/>
            <w:tcBorders>
              <w:top w:val="nil"/>
              <w:left w:val="nil"/>
              <w:bottom w:val="single" w:sz="4" w:space="0" w:color="auto"/>
              <w:right w:val="single" w:sz="4" w:space="0" w:color="auto"/>
            </w:tcBorders>
            <w:shd w:val="clear" w:color="auto" w:fill="auto"/>
            <w:vAlign w:val="center"/>
            <w:hideMark/>
          </w:tcPr>
          <w:p w:rsidR="00F84852" w:rsidRPr="00AA50D8" w:rsidRDefault="00F84852" w:rsidP="00EC0AD8">
            <w:pPr>
              <w:widowControl/>
              <w:spacing w:after="100" w:afterAutospacing="1" w:line="420" w:lineRule="exact"/>
              <w:jc w:val="center"/>
              <w:rPr>
                <w:rFonts w:ascii="仿宋" w:hAnsi="仿宋" w:cs="宋体"/>
                <w:color w:val="000000"/>
                <w:kern w:val="0"/>
                <w:sz w:val="24"/>
                <w:szCs w:val="24"/>
              </w:rPr>
            </w:pPr>
            <w:r w:rsidRPr="00AA50D8">
              <w:rPr>
                <w:rFonts w:ascii="仿宋" w:hAnsi="仿宋" w:cs="宋体" w:hint="eastAsia"/>
                <w:color w:val="000000"/>
                <w:kern w:val="0"/>
                <w:sz w:val="24"/>
                <w:szCs w:val="24"/>
              </w:rPr>
              <w:t>1条200M放心用宽带长期免费</w:t>
            </w:r>
          </w:p>
        </w:tc>
        <w:tc>
          <w:tcPr>
            <w:tcW w:w="1956" w:type="dxa"/>
            <w:tcBorders>
              <w:top w:val="nil"/>
              <w:left w:val="nil"/>
              <w:bottom w:val="nil"/>
              <w:right w:val="single" w:sz="4" w:space="0" w:color="auto"/>
            </w:tcBorders>
            <w:shd w:val="clear" w:color="auto" w:fill="auto"/>
            <w:vAlign w:val="center"/>
            <w:hideMark/>
          </w:tcPr>
          <w:p w:rsidR="00F84852" w:rsidRPr="00AA50D8" w:rsidRDefault="00F84852" w:rsidP="00EC0AD8">
            <w:pPr>
              <w:widowControl/>
              <w:spacing w:after="100" w:afterAutospacing="1" w:line="420" w:lineRule="exact"/>
              <w:jc w:val="center"/>
              <w:rPr>
                <w:rFonts w:ascii="仿宋" w:hAnsi="仿宋" w:cs="宋体"/>
                <w:color w:val="000000"/>
                <w:kern w:val="0"/>
                <w:sz w:val="24"/>
                <w:szCs w:val="24"/>
              </w:rPr>
            </w:pPr>
            <w:r w:rsidRPr="00AA50D8">
              <w:rPr>
                <w:rFonts w:ascii="仿宋" w:hAnsi="仿宋" w:cs="宋体" w:hint="eastAsia"/>
                <w:color w:val="000000"/>
                <w:kern w:val="0"/>
                <w:sz w:val="24"/>
                <w:szCs w:val="24"/>
              </w:rPr>
              <w:t>1条魔百和长期免费</w:t>
            </w:r>
          </w:p>
        </w:tc>
      </w:tr>
      <w:tr w:rsidR="00F84852" w:rsidRPr="00AA50D8" w:rsidTr="00093619">
        <w:trPr>
          <w:trHeight w:val="540"/>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F84852" w:rsidRPr="00AA50D8" w:rsidRDefault="00F84852" w:rsidP="00EC0AD8">
            <w:pPr>
              <w:widowControl/>
              <w:spacing w:after="100" w:afterAutospacing="1" w:line="420" w:lineRule="exact"/>
              <w:jc w:val="left"/>
              <w:rPr>
                <w:rFonts w:ascii="仿宋" w:hAnsi="仿宋" w:cs="宋体"/>
                <w:color w:val="000000"/>
                <w:kern w:val="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F84852" w:rsidRPr="00AA50D8" w:rsidRDefault="00F84852" w:rsidP="00EC0AD8">
            <w:pPr>
              <w:widowControl/>
              <w:spacing w:after="100" w:afterAutospacing="1" w:line="420" w:lineRule="exact"/>
              <w:jc w:val="center"/>
              <w:rPr>
                <w:rFonts w:ascii="仿宋" w:hAnsi="仿宋" w:cs="宋体"/>
                <w:color w:val="000000"/>
                <w:kern w:val="0"/>
                <w:sz w:val="24"/>
                <w:szCs w:val="24"/>
              </w:rPr>
            </w:pPr>
            <w:r w:rsidRPr="00AA50D8">
              <w:rPr>
                <w:rFonts w:ascii="仿宋" w:hAnsi="仿宋" w:cs="宋体" w:hint="eastAsia"/>
                <w:color w:val="000000"/>
                <w:kern w:val="0"/>
                <w:sz w:val="24"/>
                <w:szCs w:val="24"/>
              </w:rPr>
              <w:t xml:space="preserve">任我用套餐（珍藏版） </w:t>
            </w:r>
          </w:p>
        </w:tc>
        <w:tc>
          <w:tcPr>
            <w:tcW w:w="1843" w:type="dxa"/>
            <w:tcBorders>
              <w:top w:val="nil"/>
              <w:left w:val="nil"/>
              <w:bottom w:val="single" w:sz="4" w:space="0" w:color="auto"/>
              <w:right w:val="single" w:sz="4" w:space="0" w:color="auto"/>
            </w:tcBorders>
            <w:shd w:val="clear" w:color="auto" w:fill="auto"/>
            <w:vAlign w:val="center"/>
            <w:hideMark/>
          </w:tcPr>
          <w:p w:rsidR="00F84852" w:rsidRPr="00AA50D8" w:rsidRDefault="00F84852" w:rsidP="00EC0AD8">
            <w:pPr>
              <w:widowControl/>
              <w:spacing w:after="100" w:afterAutospacing="1" w:line="420" w:lineRule="exact"/>
              <w:jc w:val="center"/>
              <w:rPr>
                <w:rFonts w:ascii="仿宋" w:hAnsi="仿宋" w:cs="宋体"/>
                <w:color w:val="000000"/>
                <w:kern w:val="0"/>
                <w:sz w:val="24"/>
                <w:szCs w:val="24"/>
              </w:rPr>
            </w:pPr>
            <w:r w:rsidRPr="00AA50D8">
              <w:rPr>
                <w:rFonts w:ascii="仿宋" w:hAnsi="仿宋" w:cs="宋体" w:hint="eastAsia"/>
                <w:color w:val="000000"/>
                <w:kern w:val="0"/>
                <w:sz w:val="24"/>
                <w:szCs w:val="24"/>
              </w:rPr>
              <w:t>129</w:t>
            </w:r>
          </w:p>
        </w:tc>
        <w:tc>
          <w:tcPr>
            <w:tcW w:w="2551" w:type="dxa"/>
            <w:tcBorders>
              <w:top w:val="nil"/>
              <w:left w:val="nil"/>
              <w:bottom w:val="single" w:sz="4" w:space="0" w:color="auto"/>
              <w:right w:val="single" w:sz="4" w:space="0" w:color="auto"/>
            </w:tcBorders>
            <w:shd w:val="clear" w:color="auto" w:fill="auto"/>
            <w:vAlign w:val="center"/>
            <w:hideMark/>
          </w:tcPr>
          <w:p w:rsidR="00F84852" w:rsidRPr="00AA50D8" w:rsidRDefault="00F84852" w:rsidP="00EC0AD8">
            <w:pPr>
              <w:widowControl/>
              <w:spacing w:after="100" w:afterAutospacing="1" w:line="420" w:lineRule="exact"/>
              <w:jc w:val="center"/>
              <w:rPr>
                <w:rFonts w:ascii="仿宋" w:hAnsi="仿宋" w:cs="宋体"/>
                <w:color w:val="000000"/>
                <w:kern w:val="0"/>
                <w:sz w:val="24"/>
                <w:szCs w:val="24"/>
              </w:rPr>
            </w:pPr>
            <w:r w:rsidRPr="00AA50D8">
              <w:rPr>
                <w:rFonts w:ascii="仿宋" w:hAnsi="仿宋" w:cs="宋体" w:hint="eastAsia"/>
                <w:color w:val="000000"/>
                <w:kern w:val="0"/>
                <w:sz w:val="24"/>
                <w:szCs w:val="24"/>
              </w:rPr>
              <w:t>1条100M宽带免费2年</w:t>
            </w:r>
          </w:p>
        </w:tc>
        <w:tc>
          <w:tcPr>
            <w:tcW w:w="1956" w:type="dxa"/>
            <w:tcBorders>
              <w:top w:val="single" w:sz="4" w:space="0" w:color="auto"/>
              <w:left w:val="nil"/>
              <w:bottom w:val="single" w:sz="4" w:space="0" w:color="auto"/>
              <w:right w:val="single" w:sz="4" w:space="0" w:color="auto"/>
            </w:tcBorders>
            <w:shd w:val="clear" w:color="auto" w:fill="auto"/>
            <w:vAlign w:val="center"/>
            <w:hideMark/>
          </w:tcPr>
          <w:p w:rsidR="00F84852" w:rsidRPr="00AA50D8" w:rsidRDefault="00F84852" w:rsidP="00EC0AD8">
            <w:pPr>
              <w:widowControl/>
              <w:spacing w:after="100" w:afterAutospacing="1" w:line="420" w:lineRule="exact"/>
              <w:jc w:val="center"/>
              <w:rPr>
                <w:rFonts w:ascii="仿宋" w:hAnsi="仿宋" w:cs="宋体"/>
                <w:color w:val="000000"/>
                <w:kern w:val="0"/>
                <w:sz w:val="24"/>
                <w:szCs w:val="24"/>
              </w:rPr>
            </w:pPr>
            <w:r w:rsidRPr="00AA50D8">
              <w:rPr>
                <w:rFonts w:ascii="仿宋" w:hAnsi="仿宋" w:cs="宋体" w:hint="eastAsia"/>
                <w:color w:val="000000"/>
                <w:kern w:val="0"/>
                <w:sz w:val="24"/>
                <w:szCs w:val="24"/>
              </w:rPr>
              <w:t>10元/月，协议24个月</w:t>
            </w:r>
          </w:p>
        </w:tc>
      </w:tr>
      <w:tr w:rsidR="00F84852" w:rsidRPr="00AA50D8" w:rsidTr="00093619">
        <w:trPr>
          <w:trHeight w:val="54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F84852" w:rsidRPr="00AA50D8" w:rsidRDefault="00F84852" w:rsidP="00EC0AD8">
            <w:pPr>
              <w:widowControl/>
              <w:spacing w:after="100" w:afterAutospacing="1" w:line="420" w:lineRule="exact"/>
              <w:jc w:val="left"/>
              <w:rPr>
                <w:rFonts w:ascii="仿宋" w:hAnsi="仿宋" w:cs="宋体"/>
                <w:color w:val="000000"/>
                <w:kern w:val="0"/>
                <w:sz w:val="24"/>
                <w:szCs w:val="24"/>
              </w:rPr>
            </w:pPr>
            <w:r w:rsidRPr="00AA50D8">
              <w:rPr>
                <w:rFonts w:ascii="仿宋" w:hAnsi="仿宋" w:cs="宋体" w:hint="eastAsia"/>
                <w:color w:val="000000"/>
                <w:kern w:val="0"/>
                <w:sz w:val="24"/>
                <w:szCs w:val="24"/>
              </w:rPr>
              <w:t>合户</w:t>
            </w:r>
          </w:p>
        </w:tc>
        <w:tc>
          <w:tcPr>
            <w:tcW w:w="1843" w:type="dxa"/>
            <w:tcBorders>
              <w:top w:val="nil"/>
              <w:left w:val="nil"/>
              <w:bottom w:val="single" w:sz="4" w:space="0" w:color="auto"/>
              <w:right w:val="single" w:sz="4" w:space="0" w:color="auto"/>
            </w:tcBorders>
            <w:shd w:val="clear" w:color="auto" w:fill="auto"/>
            <w:vAlign w:val="center"/>
            <w:hideMark/>
          </w:tcPr>
          <w:p w:rsidR="00F84852" w:rsidRPr="00AA50D8" w:rsidRDefault="00F84852" w:rsidP="00EC0AD8">
            <w:pPr>
              <w:widowControl/>
              <w:spacing w:after="100" w:afterAutospacing="1" w:line="420" w:lineRule="exact"/>
              <w:jc w:val="center"/>
              <w:rPr>
                <w:rFonts w:ascii="仿宋" w:hAnsi="仿宋" w:cs="宋体"/>
                <w:color w:val="000000"/>
                <w:kern w:val="0"/>
                <w:sz w:val="24"/>
                <w:szCs w:val="24"/>
              </w:rPr>
            </w:pPr>
            <w:r w:rsidRPr="00AA50D8">
              <w:rPr>
                <w:rFonts w:ascii="仿宋" w:hAnsi="仿宋" w:cs="宋体" w:hint="eastAsia"/>
                <w:color w:val="000000"/>
                <w:kern w:val="0"/>
                <w:sz w:val="24"/>
                <w:szCs w:val="24"/>
              </w:rPr>
              <w:t>任意套餐</w:t>
            </w:r>
          </w:p>
        </w:tc>
        <w:tc>
          <w:tcPr>
            <w:tcW w:w="1843" w:type="dxa"/>
            <w:tcBorders>
              <w:top w:val="nil"/>
              <w:left w:val="nil"/>
              <w:bottom w:val="single" w:sz="4" w:space="0" w:color="auto"/>
              <w:right w:val="single" w:sz="4" w:space="0" w:color="auto"/>
            </w:tcBorders>
            <w:shd w:val="clear" w:color="auto" w:fill="auto"/>
            <w:vAlign w:val="center"/>
            <w:hideMark/>
          </w:tcPr>
          <w:p w:rsidR="00F84852" w:rsidRPr="00AA50D8" w:rsidRDefault="00F84852" w:rsidP="00EC0AD8">
            <w:pPr>
              <w:widowControl/>
              <w:spacing w:after="100" w:afterAutospacing="1" w:line="420" w:lineRule="exact"/>
              <w:jc w:val="center"/>
              <w:rPr>
                <w:rFonts w:ascii="仿宋" w:hAnsi="仿宋" w:cs="宋体"/>
                <w:color w:val="000000"/>
                <w:kern w:val="0"/>
                <w:sz w:val="24"/>
                <w:szCs w:val="24"/>
              </w:rPr>
            </w:pPr>
            <w:r w:rsidRPr="00AA50D8">
              <w:rPr>
                <w:rFonts w:ascii="仿宋" w:hAnsi="仿宋" w:cs="宋体" w:hint="eastAsia"/>
                <w:color w:val="000000"/>
                <w:kern w:val="0"/>
                <w:sz w:val="24"/>
                <w:szCs w:val="24"/>
              </w:rPr>
              <w:t>2人合计消费38</w:t>
            </w:r>
          </w:p>
        </w:tc>
        <w:tc>
          <w:tcPr>
            <w:tcW w:w="2551" w:type="dxa"/>
            <w:tcBorders>
              <w:top w:val="nil"/>
              <w:left w:val="nil"/>
              <w:bottom w:val="single" w:sz="4" w:space="0" w:color="auto"/>
              <w:right w:val="single" w:sz="4" w:space="0" w:color="auto"/>
            </w:tcBorders>
            <w:shd w:val="clear" w:color="auto" w:fill="auto"/>
            <w:vAlign w:val="center"/>
            <w:hideMark/>
          </w:tcPr>
          <w:p w:rsidR="00F84852" w:rsidRPr="00AA50D8" w:rsidRDefault="00F84852" w:rsidP="00EC0AD8">
            <w:pPr>
              <w:widowControl/>
              <w:spacing w:after="100" w:afterAutospacing="1" w:line="420" w:lineRule="exact"/>
              <w:jc w:val="center"/>
              <w:rPr>
                <w:rFonts w:ascii="仿宋" w:hAnsi="仿宋" w:cs="宋体"/>
                <w:color w:val="000000"/>
                <w:kern w:val="0"/>
                <w:sz w:val="24"/>
                <w:szCs w:val="24"/>
              </w:rPr>
            </w:pPr>
            <w:r w:rsidRPr="00AA50D8">
              <w:rPr>
                <w:rFonts w:ascii="仿宋" w:hAnsi="仿宋" w:cs="宋体" w:hint="eastAsia"/>
                <w:color w:val="000000"/>
                <w:kern w:val="0"/>
                <w:sz w:val="24"/>
                <w:szCs w:val="24"/>
              </w:rPr>
              <w:t>1条100M宽带免费2年</w:t>
            </w:r>
          </w:p>
        </w:tc>
        <w:tc>
          <w:tcPr>
            <w:tcW w:w="1956" w:type="dxa"/>
            <w:tcBorders>
              <w:top w:val="nil"/>
              <w:left w:val="nil"/>
              <w:bottom w:val="single" w:sz="4" w:space="0" w:color="auto"/>
              <w:right w:val="single" w:sz="4" w:space="0" w:color="auto"/>
            </w:tcBorders>
            <w:shd w:val="clear" w:color="auto" w:fill="auto"/>
            <w:vAlign w:val="center"/>
            <w:hideMark/>
          </w:tcPr>
          <w:p w:rsidR="00F84852" w:rsidRPr="00AA50D8" w:rsidRDefault="00F84852" w:rsidP="00EC0AD8">
            <w:pPr>
              <w:widowControl/>
              <w:spacing w:after="100" w:afterAutospacing="1" w:line="420" w:lineRule="exact"/>
              <w:jc w:val="center"/>
              <w:rPr>
                <w:rFonts w:ascii="仿宋" w:hAnsi="仿宋" w:cs="宋体"/>
                <w:color w:val="000000"/>
                <w:kern w:val="0"/>
                <w:sz w:val="24"/>
                <w:szCs w:val="24"/>
              </w:rPr>
            </w:pPr>
            <w:r w:rsidRPr="00AA50D8">
              <w:rPr>
                <w:rFonts w:ascii="仿宋" w:hAnsi="仿宋" w:cs="宋体" w:hint="eastAsia"/>
                <w:color w:val="000000"/>
                <w:kern w:val="0"/>
                <w:sz w:val="24"/>
                <w:szCs w:val="24"/>
              </w:rPr>
              <w:t>10元/月，协议24个月</w:t>
            </w:r>
          </w:p>
        </w:tc>
      </w:tr>
      <w:tr w:rsidR="00F84852" w:rsidRPr="00AA50D8" w:rsidTr="004E21DE">
        <w:trPr>
          <w:trHeight w:val="54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F84852" w:rsidRPr="00AA50D8" w:rsidRDefault="00F84852" w:rsidP="00EC0AD8">
            <w:pPr>
              <w:widowControl/>
              <w:spacing w:after="100" w:afterAutospacing="1" w:line="420" w:lineRule="exact"/>
              <w:jc w:val="left"/>
              <w:rPr>
                <w:rFonts w:ascii="仿宋" w:hAnsi="仿宋" w:cs="宋体"/>
                <w:color w:val="000000"/>
                <w:kern w:val="0"/>
                <w:sz w:val="24"/>
                <w:szCs w:val="24"/>
              </w:rPr>
            </w:pPr>
            <w:r w:rsidRPr="00AA50D8">
              <w:rPr>
                <w:rFonts w:ascii="仿宋" w:hAnsi="仿宋" w:cs="宋体" w:hint="eastAsia"/>
                <w:color w:val="000000"/>
                <w:kern w:val="0"/>
                <w:sz w:val="24"/>
                <w:szCs w:val="24"/>
              </w:rPr>
              <w:t>单品</w:t>
            </w:r>
          </w:p>
        </w:tc>
        <w:tc>
          <w:tcPr>
            <w:tcW w:w="1843" w:type="dxa"/>
            <w:tcBorders>
              <w:top w:val="nil"/>
              <w:left w:val="nil"/>
              <w:bottom w:val="single" w:sz="4" w:space="0" w:color="auto"/>
              <w:right w:val="single" w:sz="4" w:space="0" w:color="auto"/>
            </w:tcBorders>
            <w:shd w:val="clear" w:color="auto" w:fill="auto"/>
            <w:vAlign w:val="center"/>
            <w:hideMark/>
          </w:tcPr>
          <w:p w:rsidR="00F84852" w:rsidRPr="00AA50D8" w:rsidRDefault="00F84852" w:rsidP="00EC0AD8">
            <w:pPr>
              <w:widowControl/>
              <w:spacing w:after="100" w:afterAutospacing="1" w:line="420" w:lineRule="exact"/>
              <w:jc w:val="center"/>
              <w:rPr>
                <w:rFonts w:ascii="仿宋" w:hAnsi="仿宋" w:cs="宋体"/>
                <w:color w:val="000000"/>
                <w:kern w:val="0"/>
                <w:sz w:val="24"/>
                <w:szCs w:val="24"/>
              </w:rPr>
            </w:pPr>
            <w:r w:rsidRPr="00AA50D8">
              <w:rPr>
                <w:rFonts w:ascii="仿宋" w:hAnsi="仿宋" w:cs="宋体" w:hint="eastAsia"/>
                <w:color w:val="000000"/>
                <w:kern w:val="0"/>
                <w:sz w:val="24"/>
                <w:szCs w:val="24"/>
              </w:rPr>
              <w:t>任意套餐</w:t>
            </w:r>
          </w:p>
        </w:tc>
        <w:tc>
          <w:tcPr>
            <w:tcW w:w="1843" w:type="dxa"/>
            <w:tcBorders>
              <w:top w:val="nil"/>
              <w:left w:val="nil"/>
              <w:bottom w:val="single" w:sz="4" w:space="0" w:color="auto"/>
              <w:right w:val="single" w:sz="4" w:space="0" w:color="auto"/>
            </w:tcBorders>
            <w:shd w:val="clear" w:color="auto" w:fill="auto"/>
            <w:vAlign w:val="center"/>
            <w:hideMark/>
          </w:tcPr>
          <w:p w:rsidR="00F84852" w:rsidRPr="00AA50D8" w:rsidRDefault="00F84852" w:rsidP="00EC0AD8">
            <w:pPr>
              <w:widowControl/>
              <w:spacing w:after="100" w:afterAutospacing="1" w:line="420" w:lineRule="exact"/>
              <w:jc w:val="center"/>
              <w:rPr>
                <w:rFonts w:ascii="仿宋" w:hAnsi="仿宋" w:cs="宋体"/>
                <w:color w:val="000000"/>
                <w:kern w:val="0"/>
                <w:sz w:val="24"/>
                <w:szCs w:val="24"/>
              </w:rPr>
            </w:pPr>
            <w:r w:rsidRPr="00AA50D8">
              <w:rPr>
                <w:rFonts w:ascii="仿宋" w:hAnsi="仿宋" w:cs="宋体" w:hint="eastAsia"/>
                <w:color w:val="000000"/>
                <w:kern w:val="0"/>
                <w:sz w:val="24"/>
                <w:szCs w:val="24"/>
              </w:rPr>
              <w:t>420元/2年</w:t>
            </w:r>
          </w:p>
        </w:tc>
        <w:tc>
          <w:tcPr>
            <w:tcW w:w="4507" w:type="dxa"/>
            <w:gridSpan w:val="2"/>
            <w:tcBorders>
              <w:top w:val="single" w:sz="4" w:space="0" w:color="auto"/>
              <w:left w:val="nil"/>
              <w:bottom w:val="single" w:sz="4" w:space="0" w:color="auto"/>
              <w:right w:val="single" w:sz="4" w:space="0" w:color="000000"/>
            </w:tcBorders>
            <w:shd w:val="clear" w:color="auto" w:fill="auto"/>
            <w:vAlign w:val="center"/>
            <w:hideMark/>
          </w:tcPr>
          <w:p w:rsidR="00F84852" w:rsidRPr="00AA50D8" w:rsidRDefault="00F84852" w:rsidP="00EC0AD8">
            <w:pPr>
              <w:widowControl/>
              <w:spacing w:after="100" w:afterAutospacing="1" w:line="420" w:lineRule="exact"/>
              <w:jc w:val="center"/>
              <w:rPr>
                <w:rFonts w:ascii="仿宋" w:hAnsi="仿宋" w:cs="宋体"/>
                <w:color w:val="000000"/>
                <w:kern w:val="0"/>
                <w:sz w:val="24"/>
                <w:szCs w:val="24"/>
              </w:rPr>
            </w:pPr>
            <w:r w:rsidRPr="00AA50D8">
              <w:rPr>
                <w:rFonts w:ascii="仿宋" w:hAnsi="仿宋" w:cs="宋体" w:hint="eastAsia"/>
                <w:color w:val="000000"/>
                <w:kern w:val="0"/>
                <w:sz w:val="24"/>
                <w:szCs w:val="24"/>
              </w:rPr>
              <w:t>1条100M宽带+</w:t>
            </w:r>
            <w:proofErr w:type="gramStart"/>
            <w:r w:rsidRPr="00AA50D8">
              <w:rPr>
                <w:rFonts w:ascii="仿宋" w:hAnsi="仿宋" w:cs="宋体" w:hint="eastAsia"/>
                <w:color w:val="000000"/>
                <w:kern w:val="0"/>
                <w:sz w:val="24"/>
                <w:szCs w:val="24"/>
              </w:rPr>
              <w:t>魔百和</w:t>
            </w:r>
            <w:proofErr w:type="gramEnd"/>
            <w:r w:rsidRPr="00AA50D8">
              <w:rPr>
                <w:rFonts w:ascii="仿宋" w:hAnsi="仿宋" w:cs="宋体" w:hint="eastAsia"/>
                <w:color w:val="000000"/>
                <w:kern w:val="0"/>
                <w:sz w:val="24"/>
                <w:szCs w:val="24"/>
              </w:rPr>
              <w:t>2年</w:t>
            </w:r>
          </w:p>
        </w:tc>
      </w:tr>
    </w:tbl>
    <w:p w:rsidR="00F84852" w:rsidRPr="003B779F" w:rsidRDefault="003B779F" w:rsidP="004E21DE">
      <w:pPr>
        <w:pStyle w:val="a3"/>
        <w:ind w:firstLine="562"/>
        <w:rPr>
          <w:b/>
        </w:rPr>
      </w:pPr>
      <w:r w:rsidRPr="003B779F">
        <w:rPr>
          <w:rFonts w:hint="eastAsia"/>
          <w:b/>
        </w:rPr>
        <w:t>注：</w:t>
      </w:r>
      <w:r w:rsidR="00EC0AD8" w:rsidRPr="003B779F">
        <w:rPr>
          <w:rFonts w:hint="eastAsia"/>
          <w:b/>
        </w:rPr>
        <w:t>以上政策</w:t>
      </w:r>
      <w:r w:rsidR="00F84852" w:rsidRPr="003B779F">
        <w:rPr>
          <w:rFonts w:hint="eastAsia"/>
          <w:b/>
        </w:rPr>
        <w:t>仅限本校教职工</w:t>
      </w:r>
      <w:r w:rsidR="00EC0AD8" w:rsidRPr="003B779F">
        <w:rPr>
          <w:rFonts w:hint="eastAsia"/>
          <w:b/>
        </w:rPr>
        <w:t>住宅区</w:t>
      </w:r>
      <w:r>
        <w:rPr>
          <w:rFonts w:hint="eastAsia"/>
          <w:b/>
        </w:rPr>
        <w:t>（长清、本校）</w:t>
      </w:r>
      <w:r w:rsidR="00EC0AD8" w:rsidRPr="003B779F">
        <w:rPr>
          <w:rFonts w:hint="eastAsia"/>
          <w:b/>
        </w:rPr>
        <w:t>。</w:t>
      </w:r>
    </w:p>
    <w:p w:rsidR="00F84852" w:rsidRPr="004E21DE" w:rsidRDefault="00F84852" w:rsidP="004E21DE">
      <w:pPr>
        <w:pStyle w:val="2"/>
      </w:pPr>
      <w:r w:rsidRPr="004E21DE">
        <w:rPr>
          <w:rFonts w:hint="eastAsia"/>
        </w:rPr>
        <w:lastRenderedPageBreak/>
        <w:t>三、注意事项</w:t>
      </w:r>
    </w:p>
    <w:p w:rsidR="00F84852" w:rsidRPr="000E33F4" w:rsidRDefault="00F84852" w:rsidP="004E21DE">
      <w:pPr>
        <w:pStyle w:val="a3"/>
        <w:ind w:firstLine="560"/>
      </w:pPr>
      <w:r w:rsidRPr="000E33F4">
        <w:rPr>
          <w:rFonts w:hint="eastAsia"/>
        </w:rPr>
        <w:t>（一）</w:t>
      </w:r>
      <w:r w:rsidR="00F66C3E">
        <w:rPr>
          <w:rFonts w:hint="eastAsia"/>
        </w:rPr>
        <w:t>单宽带减免初装费</w:t>
      </w:r>
      <w:r w:rsidR="00F66C3E">
        <w:rPr>
          <w:rFonts w:hint="eastAsia"/>
        </w:rPr>
        <w:t>1</w:t>
      </w:r>
      <w:r w:rsidR="00F66C3E">
        <w:t>00</w:t>
      </w:r>
      <w:r w:rsidR="00F66C3E">
        <w:rPr>
          <w:rFonts w:hint="eastAsia"/>
        </w:rPr>
        <w:t>元及同时开通高清电视</w:t>
      </w:r>
      <w:r w:rsidRPr="000E33F4">
        <w:rPr>
          <w:rFonts w:hint="eastAsia"/>
        </w:rPr>
        <w:t>减免</w:t>
      </w:r>
      <w:r w:rsidRPr="000E33F4">
        <w:rPr>
          <w:rFonts w:hint="eastAsia"/>
        </w:rPr>
        <w:t>50</w:t>
      </w:r>
      <w:r w:rsidRPr="000E33F4">
        <w:rPr>
          <w:rFonts w:hint="eastAsia"/>
        </w:rPr>
        <w:t>元初装费属阶段性优惠活动，活动到期后不再有此优惠，</w:t>
      </w:r>
      <w:proofErr w:type="gramStart"/>
      <w:r w:rsidRPr="000E33F4">
        <w:rPr>
          <w:rFonts w:hint="eastAsia"/>
        </w:rPr>
        <w:t>需正常</w:t>
      </w:r>
      <w:proofErr w:type="gramEnd"/>
      <w:r w:rsidRPr="000E33F4">
        <w:rPr>
          <w:rFonts w:hint="eastAsia"/>
        </w:rPr>
        <w:t>缴纳初装费用。</w:t>
      </w:r>
      <w:r w:rsidR="00D4331C" w:rsidRPr="00D4331C">
        <w:rPr>
          <w:rFonts w:hint="eastAsia"/>
        </w:rPr>
        <w:t>初装费预收</w:t>
      </w:r>
      <w:r w:rsidR="00D4331C" w:rsidRPr="00D4331C">
        <w:t>，确认安装后退回</w:t>
      </w:r>
      <w:r w:rsidR="00D4331C">
        <w:rPr>
          <w:rFonts w:hint="eastAsia"/>
        </w:rPr>
        <w:t>，</w:t>
      </w:r>
      <w:r w:rsidR="00D4331C" w:rsidRPr="00D4331C">
        <w:rPr>
          <w:b/>
        </w:rPr>
        <w:t>目前</w:t>
      </w:r>
      <w:r w:rsidR="00D4331C" w:rsidRPr="00D4331C">
        <w:rPr>
          <w:rFonts w:hint="eastAsia"/>
          <w:b/>
        </w:rPr>
        <w:t>活动</w:t>
      </w:r>
      <w:r w:rsidR="00D4331C" w:rsidRPr="00D4331C">
        <w:rPr>
          <w:b/>
        </w:rPr>
        <w:t>仅限</w:t>
      </w:r>
      <w:r w:rsidR="00D4331C" w:rsidRPr="00D4331C">
        <w:rPr>
          <w:b/>
        </w:rPr>
        <w:t>7</w:t>
      </w:r>
      <w:r w:rsidR="00D4331C" w:rsidRPr="00D4331C">
        <w:rPr>
          <w:b/>
        </w:rPr>
        <w:t>月</w:t>
      </w:r>
      <w:r w:rsidR="00D4331C" w:rsidRPr="00D4331C">
        <w:rPr>
          <w:rFonts w:hint="eastAsia"/>
          <w:b/>
        </w:rPr>
        <w:t>3</w:t>
      </w:r>
      <w:r w:rsidR="00D4331C" w:rsidRPr="00D4331C">
        <w:rPr>
          <w:b/>
        </w:rPr>
        <w:t>1</w:t>
      </w:r>
      <w:r w:rsidR="00D4331C" w:rsidRPr="00D4331C">
        <w:rPr>
          <w:rFonts w:hint="eastAsia"/>
          <w:b/>
        </w:rPr>
        <w:t>日</w:t>
      </w:r>
      <w:r w:rsidR="00D4331C" w:rsidRPr="00D4331C">
        <w:rPr>
          <w:b/>
        </w:rPr>
        <w:t>前</w:t>
      </w:r>
      <w:r w:rsidR="00D4331C" w:rsidRPr="00D4331C">
        <w:rPr>
          <w:rFonts w:hint="eastAsia"/>
          <w:b/>
        </w:rPr>
        <w:t>。</w:t>
      </w:r>
    </w:p>
    <w:p w:rsidR="00F84852" w:rsidRPr="000E33F4" w:rsidRDefault="00F84852" w:rsidP="004E21DE">
      <w:pPr>
        <w:pStyle w:val="a3"/>
        <w:ind w:firstLine="560"/>
      </w:pPr>
      <w:r w:rsidRPr="000E33F4">
        <w:rPr>
          <w:rFonts w:hint="eastAsia"/>
        </w:rPr>
        <w:t>（二）高清电视无法单独开通，在用户已有移动宽带的基础上办理</w:t>
      </w:r>
      <w:r w:rsidR="00224FBB">
        <w:rPr>
          <w:rFonts w:hint="eastAsia"/>
        </w:rPr>
        <w:t>。</w:t>
      </w:r>
    </w:p>
    <w:p w:rsidR="00F84852" w:rsidRPr="000E33F4" w:rsidRDefault="00F84852" w:rsidP="004E21DE">
      <w:pPr>
        <w:pStyle w:val="a3"/>
        <w:ind w:firstLine="560"/>
      </w:pPr>
      <w:r w:rsidRPr="000E33F4">
        <w:rPr>
          <w:rFonts w:hint="eastAsia"/>
        </w:rPr>
        <w:t>（三）无移动手机号码客户可办理移动号卡后，办理宽带与高清电视。</w:t>
      </w:r>
    </w:p>
    <w:p w:rsidR="00F84852" w:rsidRPr="000E33F4" w:rsidRDefault="00F84852" w:rsidP="004E21DE">
      <w:pPr>
        <w:pStyle w:val="a3"/>
        <w:ind w:firstLine="560"/>
      </w:pPr>
      <w:r w:rsidRPr="000E33F4">
        <w:rPr>
          <w:rFonts w:hint="eastAsia"/>
        </w:rPr>
        <w:t>（</w:t>
      </w:r>
      <w:r w:rsidR="004E21DE">
        <w:rPr>
          <w:rFonts w:hint="eastAsia"/>
        </w:rPr>
        <w:t>四</w:t>
      </w:r>
      <w:r w:rsidRPr="000E33F4">
        <w:rPr>
          <w:rFonts w:hint="eastAsia"/>
        </w:rPr>
        <w:t>）免费使用活动到期后，贵校教职工按个人需求和用网感知选择是否续费或参加新的优惠活动。</w:t>
      </w:r>
    </w:p>
    <w:p w:rsidR="00F84852" w:rsidRPr="00C87765" w:rsidRDefault="00F84852" w:rsidP="00F84852">
      <w:pPr>
        <w:spacing w:after="100" w:afterAutospacing="1" w:line="360" w:lineRule="auto"/>
        <w:ind w:leftChars="-50" w:left="-140" w:rightChars="-50" w:right="-140" w:firstLineChars="150" w:firstLine="360"/>
        <w:jc w:val="right"/>
        <w:rPr>
          <w:sz w:val="24"/>
        </w:rPr>
      </w:pPr>
    </w:p>
    <w:p w:rsidR="00F84852" w:rsidRPr="000E33F4" w:rsidRDefault="00F84852" w:rsidP="000E33F4">
      <w:r w:rsidRPr="000E33F4">
        <w:rPr>
          <w:rFonts w:hint="eastAsia"/>
        </w:rPr>
        <w:t>长清校区联系电话：</w:t>
      </w:r>
      <w:proofErr w:type="gramStart"/>
      <w:r w:rsidRPr="000E33F4">
        <w:rPr>
          <w:rFonts w:hint="eastAsia"/>
        </w:rPr>
        <w:t>孙莹</w:t>
      </w:r>
      <w:proofErr w:type="gramEnd"/>
      <w:r w:rsidRPr="000E33F4">
        <w:rPr>
          <w:rFonts w:hint="eastAsia"/>
        </w:rPr>
        <w:t xml:space="preserve">15805318583 </w:t>
      </w:r>
      <w:r w:rsidRPr="000E33F4">
        <w:rPr>
          <w:rFonts w:hint="eastAsia"/>
        </w:rPr>
        <w:t>武珊</w:t>
      </w:r>
      <w:r w:rsidRPr="000E33F4">
        <w:rPr>
          <w:rFonts w:hint="eastAsia"/>
        </w:rPr>
        <w:t>15805318590</w:t>
      </w:r>
    </w:p>
    <w:p w:rsidR="00F84852" w:rsidRPr="000E33F4" w:rsidRDefault="00F84852" w:rsidP="000E33F4">
      <w:r w:rsidRPr="000E33F4">
        <w:rPr>
          <w:rFonts w:hint="eastAsia"/>
        </w:rPr>
        <w:t>历下校区教职工宿舍报装电话：王烨</w:t>
      </w:r>
      <w:r w:rsidRPr="000E33F4">
        <w:rPr>
          <w:rFonts w:hint="eastAsia"/>
        </w:rPr>
        <w:t>13853166672</w:t>
      </w:r>
    </w:p>
    <w:p w:rsidR="00F84852" w:rsidRPr="00C87765" w:rsidRDefault="00F84852" w:rsidP="00F84852">
      <w:pPr>
        <w:spacing w:after="100" w:afterAutospacing="1" w:line="360" w:lineRule="auto"/>
        <w:ind w:leftChars="-50" w:left="-140" w:rightChars="-50" w:right="-140" w:firstLineChars="150" w:firstLine="360"/>
        <w:jc w:val="right"/>
        <w:rPr>
          <w:sz w:val="24"/>
        </w:rPr>
      </w:pPr>
    </w:p>
    <w:p w:rsidR="00F84852" w:rsidRPr="008C0A25" w:rsidRDefault="00F84852" w:rsidP="004E21DE">
      <w:pPr>
        <w:jc w:val="right"/>
        <w:rPr>
          <w:b/>
        </w:rPr>
      </w:pPr>
      <w:r w:rsidRPr="008C0A25">
        <w:rPr>
          <w:rFonts w:hint="eastAsia"/>
          <w:b/>
        </w:rPr>
        <w:t>中国移动通信集团山东有限公司长清分公司</w:t>
      </w:r>
    </w:p>
    <w:p w:rsidR="004E21DE" w:rsidRPr="008C0A25" w:rsidRDefault="004E21DE" w:rsidP="004E21DE">
      <w:pPr>
        <w:wordWrap w:val="0"/>
        <w:jc w:val="right"/>
        <w:rPr>
          <w:b/>
        </w:rPr>
      </w:pPr>
      <w:r w:rsidRPr="008C0A25">
        <w:rPr>
          <w:rFonts w:hint="eastAsia"/>
          <w:b/>
        </w:rPr>
        <w:t>2</w:t>
      </w:r>
      <w:r w:rsidRPr="008C0A25">
        <w:rPr>
          <w:b/>
        </w:rPr>
        <w:t>019</w:t>
      </w:r>
      <w:r w:rsidRPr="008C0A25">
        <w:rPr>
          <w:rFonts w:hint="eastAsia"/>
          <w:b/>
        </w:rPr>
        <w:t>年</w:t>
      </w:r>
      <w:r w:rsidRPr="008C0A25">
        <w:rPr>
          <w:rFonts w:hint="eastAsia"/>
          <w:b/>
        </w:rPr>
        <w:t>6</w:t>
      </w:r>
      <w:r w:rsidRPr="008C0A25">
        <w:rPr>
          <w:rFonts w:hint="eastAsia"/>
          <w:b/>
        </w:rPr>
        <w:t>月</w:t>
      </w:r>
      <w:r w:rsidRPr="008C0A25">
        <w:rPr>
          <w:rFonts w:hint="eastAsia"/>
          <w:b/>
        </w:rPr>
        <w:t xml:space="preserve"> </w:t>
      </w:r>
      <w:r w:rsidRPr="008C0A25">
        <w:rPr>
          <w:b/>
        </w:rPr>
        <w:t xml:space="preserve">        </w:t>
      </w:r>
    </w:p>
    <w:p w:rsidR="00F84852" w:rsidRPr="008C0A25" w:rsidRDefault="00F84852" w:rsidP="00F84852">
      <w:pPr>
        <w:spacing w:before="100" w:beforeAutospacing="1" w:after="100" w:afterAutospacing="1"/>
        <w:ind w:leftChars="-50" w:left="-140" w:rightChars="-50" w:right="-140" w:firstLineChars="150" w:firstLine="301"/>
        <w:jc w:val="right"/>
        <w:rPr>
          <w:b/>
          <w:sz w:val="20"/>
        </w:rPr>
      </w:pPr>
    </w:p>
    <w:p w:rsidR="00F84852" w:rsidRDefault="00F84852">
      <w:pPr>
        <w:widowControl/>
        <w:jc w:val="left"/>
        <w:rPr>
          <w:rFonts w:ascii="仿宋_GB2312" w:eastAsia="仿宋_GB2312" w:hAnsi="宋体"/>
          <w:b/>
          <w:sz w:val="36"/>
          <w:szCs w:val="36"/>
        </w:rPr>
      </w:pPr>
      <w:r>
        <w:rPr>
          <w:rFonts w:ascii="仿宋_GB2312" w:eastAsia="仿宋_GB2312" w:hAnsi="宋体"/>
          <w:b/>
          <w:sz w:val="36"/>
          <w:szCs w:val="36"/>
        </w:rPr>
        <w:br w:type="page"/>
      </w:r>
    </w:p>
    <w:p w:rsidR="00F84852" w:rsidRDefault="00F84852" w:rsidP="00821649">
      <w:pPr>
        <w:pStyle w:val="a8"/>
      </w:pPr>
      <w:r>
        <w:rPr>
          <w:rFonts w:hint="eastAsia"/>
        </w:rPr>
        <w:lastRenderedPageBreak/>
        <w:t>中国联通教职工优惠方案</w:t>
      </w:r>
    </w:p>
    <w:p w:rsidR="00F84852" w:rsidRPr="004E21DE" w:rsidRDefault="00F84852" w:rsidP="004E21DE">
      <w:pPr>
        <w:pStyle w:val="a3"/>
        <w:ind w:firstLine="560"/>
      </w:pPr>
      <w:r w:rsidRPr="004E21DE">
        <w:rPr>
          <w:rFonts w:hint="eastAsia"/>
        </w:rPr>
        <w:t>中国联通是国家宽带一级运营商，网络稳定、速度快，政府、银行等重要部门都是用中国联通的宽带。十九大新闻中心、</w:t>
      </w:r>
      <w:r w:rsidRPr="004E21DE">
        <w:rPr>
          <w:rFonts w:hint="eastAsia"/>
        </w:rPr>
        <w:t>2022</w:t>
      </w:r>
      <w:r w:rsidRPr="004E21DE">
        <w:rPr>
          <w:rFonts w:hint="eastAsia"/>
        </w:rPr>
        <w:t>年的北京冬奥会、春节联欢晚会信任中国联通独家提供通信保障。为促进双方的合作，更好的向广大师生提供优质的通信服务，本着互惠互利的原则，</w:t>
      </w:r>
      <w:r w:rsidR="00C040B1">
        <w:rPr>
          <w:rFonts w:hint="eastAsia"/>
        </w:rPr>
        <w:t>对</w:t>
      </w:r>
      <w:r w:rsidRPr="004E21DE">
        <w:rPr>
          <w:rFonts w:hint="eastAsia"/>
        </w:rPr>
        <w:t>山东中医药大学</w:t>
      </w:r>
      <w:r w:rsidR="00C040B1">
        <w:rPr>
          <w:rFonts w:hint="eastAsia"/>
        </w:rPr>
        <w:t>教职工</w:t>
      </w:r>
      <w:r w:rsidRPr="004E21DE">
        <w:rPr>
          <w:rFonts w:hint="eastAsia"/>
        </w:rPr>
        <w:t>就宽带、手机卡及融合业务拟进行以下几种优惠：</w:t>
      </w:r>
    </w:p>
    <w:p w:rsidR="00F84852" w:rsidRPr="004E21DE" w:rsidRDefault="00F84852" w:rsidP="004E21DE">
      <w:pPr>
        <w:pStyle w:val="a3"/>
        <w:ind w:firstLine="560"/>
      </w:pPr>
      <w:r w:rsidRPr="004E21DE">
        <w:rPr>
          <w:rFonts w:hint="eastAsia"/>
        </w:rPr>
        <w:t>1.</w:t>
      </w:r>
      <w:r w:rsidRPr="004E21DE">
        <w:rPr>
          <w:rFonts w:hint="eastAsia"/>
        </w:rPr>
        <w:t>单宽：新装初装费及一次性费用</w:t>
      </w:r>
      <w:r w:rsidRPr="004E21DE">
        <w:rPr>
          <w:rFonts w:hint="eastAsia"/>
        </w:rPr>
        <w:t>50</w:t>
      </w:r>
      <w:r w:rsidRPr="004E21DE">
        <w:rPr>
          <w:rFonts w:hint="eastAsia"/>
        </w:rPr>
        <w:t>元、</w:t>
      </w:r>
      <w:r w:rsidRPr="004E21DE">
        <w:rPr>
          <w:rFonts w:hint="eastAsia"/>
        </w:rPr>
        <w:t>360</w:t>
      </w:r>
      <w:r w:rsidRPr="004E21DE">
        <w:rPr>
          <w:rFonts w:hint="eastAsia"/>
        </w:rPr>
        <w:t>元</w:t>
      </w:r>
      <w:r w:rsidRPr="004E21DE">
        <w:rPr>
          <w:rFonts w:hint="eastAsia"/>
        </w:rPr>
        <w:t>/</w:t>
      </w:r>
      <w:r w:rsidRPr="004E21DE">
        <w:rPr>
          <w:rFonts w:hint="eastAsia"/>
        </w:rPr>
        <w:t>年使用费，续费</w:t>
      </w:r>
      <w:r w:rsidRPr="004E21DE">
        <w:rPr>
          <w:rFonts w:hint="eastAsia"/>
        </w:rPr>
        <w:t>360</w:t>
      </w:r>
      <w:r w:rsidRPr="004E21DE">
        <w:rPr>
          <w:rFonts w:hint="eastAsia"/>
        </w:rPr>
        <w:t>元</w:t>
      </w:r>
      <w:r w:rsidRPr="004E21DE">
        <w:rPr>
          <w:rFonts w:hint="eastAsia"/>
        </w:rPr>
        <w:t>/</w:t>
      </w:r>
      <w:r w:rsidRPr="004E21DE">
        <w:rPr>
          <w:rFonts w:hint="eastAsia"/>
        </w:rPr>
        <w:t>年，速率</w:t>
      </w:r>
      <w:r w:rsidRPr="004E21DE">
        <w:rPr>
          <w:rFonts w:hint="eastAsia"/>
        </w:rPr>
        <w:t>100M</w:t>
      </w:r>
      <w:r w:rsidR="00761842" w:rsidRPr="004E21DE">
        <w:rPr>
          <w:rFonts w:hint="eastAsia"/>
        </w:rPr>
        <w:t>。</w:t>
      </w:r>
    </w:p>
    <w:p w:rsidR="00F84852" w:rsidRPr="004E21DE" w:rsidRDefault="00F84852" w:rsidP="004E21DE">
      <w:pPr>
        <w:pStyle w:val="a3"/>
        <w:ind w:firstLine="560"/>
      </w:pPr>
      <w:r w:rsidRPr="004E21DE">
        <w:rPr>
          <w:rFonts w:hint="eastAsia"/>
        </w:rPr>
        <w:t>2.</w:t>
      </w:r>
      <w:r w:rsidRPr="004E21DE">
        <w:rPr>
          <w:rFonts w:hint="eastAsia"/>
        </w:rPr>
        <w:t>新办手机卡：</w:t>
      </w:r>
      <w:r w:rsidRPr="004E21DE">
        <w:rPr>
          <w:rFonts w:hint="eastAsia"/>
        </w:rPr>
        <w:t>99</w:t>
      </w:r>
      <w:r w:rsidRPr="004E21DE">
        <w:rPr>
          <w:rFonts w:hint="eastAsia"/>
        </w:rPr>
        <w:t>元冰激凌套餐（</w:t>
      </w:r>
      <w:r w:rsidRPr="004E21DE">
        <w:rPr>
          <w:rFonts w:hint="eastAsia"/>
        </w:rPr>
        <w:t>3</w:t>
      </w:r>
      <w:r w:rsidRPr="004E21DE">
        <w:rPr>
          <w:rFonts w:hint="eastAsia"/>
        </w:rPr>
        <w:t>折优惠、内含</w:t>
      </w:r>
      <w:r w:rsidRPr="004E21DE">
        <w:rPr>
          <w:rFonts w:hint="eastAsia"/>
        </w:rPr>
        <w:t>300</w:t>
      </w:r>
      <w:r w:rsidRPr="004E21DE">
        <w:rPr>
          <w:rFonts w:hint="eastAsia"/>
        </w:rPr>
        <w:t>分钟</w:t>
      </w:r>
      <w:r w:rsidRPr="004E21DE">
        <w:rPr>
          <w:rFonts w:hint="eastAsia"/>
        </w:rPr>
        <w:t>+1</w:t>
      </w:r>
      <w:r w:rsidRPr="004E21DE">
        <w:rPr>
          <w:rFonts w:hint="eastAsia"/>
        </w:rPr>
        <w:t>元</w:t>
      </w:r>
      <w:r w:rsidRPr="004E21DE">
        <w:rPr>
          <w:rFonts w:hint="eastAsia"/>
        </w:rPr>
        <w:t>500</w:t>
      </w:r>
      <w:r w:rsidRPr="004E21DE">
        <w:rPr>
          <w:rFonts w:hint="eastAsia"/>
        </w:rPr>
        <w:t>分钟国内语音、全国流量放心用）备注：需一次性入网</w:t>
      </w:r>
      <w:r w:rsidRPr="004E21DE">
        <w:rPr>
          <w:rFonts w:hint="eastAsia"/>
        </w:rPr>
        <w:t>50</w:t>
      </w:r>
      <w:r w:rsidRPr="004E21DE">
        <w:rPr>
          <w:rFonts w:hint="eastAsia"/>
        </w:rPr>
        <w:t>户以上</w:t>
      </w:r>
      <w:r w:rsidR="00761842" w:rsidRPr="004E21DE">
        <w:rPr>
          <w:rFonts w:hint="eastAsia"/>
        </w:rPr>
        <w:t>。</w:t>
      </w:r>
    </w:p>
    <w:p w:rsidR="00F84852" w:rsidRPr="004E21DE" w:rsidRDefault="00F84852" w:rsidP="004E21DE">
      <w:pPr>
        <w:pStyle w:val="a3"/>
        <w:ind w:firstLine="560"/>
      </w:pPr>
      <w:r w:rsidRPr="004E21DE">
        <w:rPr>
          <w:rFonts w:hint="eastAsia"/>
        </w:rPr>
        <w:t>3.</w:t>
      </w:r>
      <w:r w:rsidRPr="004E21DE">
        <w:rPr>
          <w:rFonts w:hint="eastAsia"/>
        </w:rPr>
        <w:t>融合：</w:t>
      </w:r>
      <w:r w:rsidRPr="004E21DE">
        <w:rPr>
          <w:rFonts w:hint="eastAsia"/>
        </w:rPr>
        <w:t>99</w:t>
      </w:r>
      <w:r w:rsidRPr="004E21DE">
        <w:rPr>
          <w:rFonts w:hint="eastAsia"/>
        </w:rPr>
        <w:t>元冰激凌套餐（</w:t>
      </w:r>
      <w:r w:rsidRPr="004E21DE">
        <w:rPr>
          <w:rFonts w:hint="eastAsia"/>
        </w:rPr>
        <w:t>5</w:t>
      </w:r>
      <w:r w:rsidRPr="004E21DE">
        <w:rPr>
          <w:rFonts w:hint="eastAsia"/>
        </w:rPr>
        <w:t>折优惠、内含</w:t>
      </w:r>
      <w:r w:rsidRPr="004E21DE">
        <w:rPr>
          <w:rFonts w:hint="eastAsia"/>
        </w:rPr>
        <w:t>300</w:t>
      </w:r>
      <w:r w:rsidRPr="004E21DE">
        <w:rPr>
          <w:rFonts w:hint="eastAsia"/>
        </w:rPr>
        <w:t>分钟</w:t>
      </w:r>
      <w:r w:rsidRPr="004E21DE">
        <w:rPr>
          <w:rFonts w:hint="eastAsia"/>
        </w:rPr>
        <w:t>+1</w:t>
      </w:r>
      <w:r w:rsidRPr="004E21DE">
        <w:rPr>
          <w:rFonts w:hint="eastAsia"/>
        </w:rPr>
        <w:t>元</w:t>
      </w:r>
      <w:r w:rsidRPr="004E21DE">
        <w:rPr>
          <w:rFonts w:hint="eastAsia"/>
        </w:rPr>
        <w:t>500</w:t>
      </w:r>
      <w:r w:rsidRPr="004E21DE">
        <w:rPr>
          <w:rFonts w:hint="eastAsia"/>
        </w:rPr>
        <w:t>分钟国内语音、全国流量放心用）赠送宽带、</w:t>
      </w:r>
      <w:r w:rsidRPr="004E21DE">
        <w:rPr>
          <w:rFonts w:hint="eastAsia"/>
        </w:rPr>
        <w:t>IPTV</w:t>
      </w:r>
      <w:r w:rsidR="00761842" w:rsidRPr="004E21DE">
        <w:rPr>
          <w:rFonts w:hint="eastAsia"/>
        </w:rPr>
        <w:t>。</w:t>
      </w:r>
    </w:p>
    <w:p w:rsidR="00F84852" w:rsidRPr="003B779F" w:rsidRDefault="003B779F" w:rsidP="004E21DE">
      <w:pPr>
        <w:pStyle w:val="a3"/>
        <w:ind w:firstLine="562"/>
        <w:rPr>
          <w:b/>
        </w:rPr>
      </w:pPr>
      <w:r w:rsidRPr="003B779F">
        <w:rPr>
          <w:rFonts w:hint="eastAsia"/>
          <w:b/>
        </w:rPr>
        <w:t>注：</w:t>
      </w:r>
      <w:r w:rsidR="00761842" w:rsidRPr="003B779F">
        <w:rPr>
          <w:rFonts w:hint="eastAsia"/>
          <w:b/>
        </w:rPr>
        <w:t>以上</w:t>
      </w:r>
      <w:r w:rsidR="004D1CDB">
        <w:rPr>
          <w:rFonts w:hint="eastAsia"/>
          <w:b/>
        </w:rPr>
        <w:t>单</w:t>
      </w:r>
      <w:r w:rsidR="00761842" w:rsidRPr="003B779F">
        <w:rPr>
          <w:rFonts w:hint="eastAsia"/>
          <w:b/>
        </w:rPr>
        <w:t>宽带优惠</w:t>
      </w:r>
      <w:r w:rsidR="00F84852" w:rsidRPr="003B779F">
        <w:rPr>
          <w:rFonts w:hint="eastAsia"/>
          <w:b/>
        </w:rPr>
        <w:t>仅限长清校区</w:t>
      </w:r>
      <w:r w:rsidRPr="003B779F">
        <w:rPr>
          <w:rFonts w:hint="eastAsia"/>
          <w:b/>
        </w:rPr>
        <w:t>（济南各宿舍区正在协调）</w:t>
      </w:r>
      <w:r w:rsidR="00B07550" w:rsidRPr="003B779F">
        <w:rPr>
          <w:rFonts w:hint="eastAsia"/>
          <w:b/>
        </w:rPr>
        <w:t>，</w:t>
      </w:r>
      <w:r w:rsidR="008C0A25" w:rsidRPr="003B779F">
        <w:rPr>
          <w:rFonts w:hint="eastAsia"/>
          <w:b/>
        </w:rPr>
        <w:t>有需求请随时</w:t>
      </w:r>
      <w:r w:rsidR="00B07550" w:rsidRPr="003B779F">
        <w:rPr>
          <w:rFonts w:hint="eastAsia"/>
          <w:b/>
        </w:rPr>
        <w:t>与</w:t>
      </w:r>
      <w:r w:rsidR="008C0A25" w:rsidRPr="003B779F">
        <w:rPr>
          <w:rFonts w:hint="eastAsia"/>
          <w:b/>
        </w:rPr>
        <w:t>业务人员</w:t>
      </w:r>
      <w:r w:rsidR="00B07550" w:rsidRPr="003B779F">
        <w:rPr>
          <w:rFonts w:hint="eastAsia"/>
          <w:b/>
        </w:rPr>
        <w:t>联系</w:t>
      </w:r>
    </w:p>
    <w:p w:rsidR="00F84852" w:rsidRPr="004E21DE" w:rsidRDefault="00761842" w:rsidP="004E21DE">
      <w:pPr>
        <w:pStyle w:val="a3"/>
        <w:ind w:firstLine="560"/>
      </w:pPr>
      <w:r w:rsidRPr="004E21DE">
        <w:rPr>
          <w:rFonts w:hint="eastAsia"/>
        </w:rPr>
        <w:t>如需办理请联系工作人员。</w:t>
      </w:r>
    </w:p>
    <w:p w:rsidR="00F84852" w:rsidRDefault="00761842" w:rsidP="004E21DE">
      <w:pPr>
        <w:pStyle w:val="a3"/>
        <w:ind w:firstLine="560"/>
      </w:pPr>
      <w:r w:rsidRPr="004E21DE">
        <w:rPr>
          <w:rFonts w:hint="eastAsia"/>
        </w:rPr>
        <w:t>联系人：安令斌</w:t>
      </w:r>
      <w:r w:rsidRPr="004E21DE">
        <w:rPr>
          <w:rFonts w:hint="eastAsia"/>
        </w:rPr>
        <w:t>1</w:t>
      </w:r>
      <w:r w:rsidRPr="004E21DE">
        <w:t>5615319650</w:t>
      </w:r>
    </w:p>
    <w:p w:rsidR="00AB1825" w:rsidRPr="004E21DE" w:rsidRDefault="00AB1825" w:rsidP="00AB1825">
      <w:pPr>
        <w:pStyle w:val="a3"/>
        <w:ind w:firstLine="560"/>
        <w:jc w:val="right"/>
      </w:pPr>
    </w:p>
    <w:p w:rsidR="00F84852" w:rsidRPr="008C0A25" w:rsidRDefault="00F84852" w:rsidP="00AB1825">
      <w:pPr>
        <w:pStyle w:val="a3"/>
        <w:wordWrap w:val="0"/>
        <w:ind w:firstLine="562"/>
        <w:jc w:val="right"/>
        <w:rPr>
          <w:b/>
        </w:rPr>
      </w:pPr>
      <w:r w:rsidRPr="008C0A25">
        <w:rPr>
          <w:rFonts w:hint="eastAsia"/>
          <w:b/>
        </w:rPr>
        <w:t xml:space="preserve">                      </w:t>
      </w:r>
      <w:r w:rsidRPr="008C0A25">
        <w:rPr>
          <w:rFonts w:hint="eastAsia"/>
          <w:b/>
        </w:rPr>
        <w:t>中国联通济南市长清区分公司</w:t>
      </w:r>
      <w:r w:rsidR="00AB1825" w:rsidRPr="008C0A25">
        <w:rPr>
          <w:rFonts w:hint="eastAsia"/>
          <w:b/>
        </w:rPr>
        <w:t xml:space="preserve"> </w:t>
      </w:r>
      <w:r w:rsidR="00426712" w:rsidRPr="008C0A25">
        <w:rPr>
          <w:b/>
        </w:rPr>
        <w:t xml:space="preserve"> </w:t>
      </w:r>
      <w:r w:rsidR="00AB1825" w:rsidRPr="008C0A25">
        <w:rPr>
          <w:b/>
        </w:rPr>
        <w:t xml:space="preserve">   </w:t>
      </w:r>
    </w:p>
    <w:p w:rsidR="00A02A50" w:rsidRPr="008C0A25" w:rsidRDefault="00F84852" w:rsidP="00AB1825">
      <w:pPr>
        <w:pStyle w:val="a3"/>
        <w:wordWrap w:val="0"/>
        <w:ind w:firstLine="562"/>
        <w:jc w:val="right"/>
        <w:rPr>
          <w:b/>
        </w:rPr>
      </w:pPr>
      <w:r w:rsidRPr="008C0A25">
        <w:rPr>
          <w:rFonts w:hint="eastAsia"/>
          <w:b/>
        </w:rPr>
        <w:t xml:space="preserve">                               2019</w:t>
      </w:r>
      <w:r w:rsidR="00426712" w:rsidRPr="008C0A25">
        <w:rPr>
          <w:rFonts w:hint="eastAsia"/>
          <w:b/>
        </w:rPr>
        <w:t>年</w:t>
      </w:r>
      <w:r w:rsidRPr="008C0A25">
        <w:rPr>
          <w:rFonts w:hint="eastAsia"/>
          <w:b/>
        </w:rPr>
        <w:t>6</w:t>
      </w:r>
      <w:r w:rsidR="00426712" w:rsidRPr="008C0A25">
        <w:rPr>
          <w:rFonts w:hint="eastAsia"/>
          <w:b/>
        </w:rPr>
        <w:t>月</w:t>
      </w:r>
      <w:r w:rsidR="00AB1825" w:rsidRPr="008C0A25">
        <w:rPr>
          <w:b/>
        </w:rPr>
        <w:t xml:space="preserve">          </w:t>
      </w:r>
    </w:p>
    <w:sectPr w:rsidR="00A02A50" w:rsidRPr="008C0A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39F"/>
    <w:rsid w:val="00040517"/>
    <w:rsid w:val="00093619"/>
    <w:rsid w:val="000E33F4"/>
    <w:rsid w:val="00224FBB"/>
    <w:rsid w:val="00385D7A"/>
    <w:rsid w:val="00386637"/>
    <w:rsid w:val="003B779F"/>
    <w:rsid w:val="003D53D5"/>
    <w:rsid w:val="00423198"/>
    <w:rsid w:val="00426712"/>
    <w:rsid w:val="004D1CDB"/>
    <w:rsid w:val="004D7C97"/>
    <w:rsid w:val="004E21DE"/>
    <w:rsid w:val="005913CB"/>
    <w:rsid w:val="005C500B"/>
    <w:rsid w:val="006D0309"/>
    <w:rsid w:val="00761842"/>
    <w:rsid w:val="00806F90"/>
    <w:rsid w:val="00821649"/>
    <w:rsid w:val="008C0A25"/>
    <w:rsid w:val="00912669"/>
    <w:rsid w:val="00A02A50"/>
    <w:rsid w:val="00AA50D8"/>
    <w:rsid w:val="00AB1825"/>
    <w:rsid w:val="00B07550"/>
    <w:rsid w:val="00B3639F"/>
    <w:rsid w:val="00BA2E0F"/>
    <w:rsid w:val="00C040B1"/>
    <w:rsid w:val="00C234EC"/>
    <w:rsid w:val="00D4331C"/>
    <w:rsid w:val="00DD5750"/>
    <w:rsid w:val="00E31898"/>
    <w:rsid w:val="00E64878"/>
    <w:rsid w:val="00E73EA7"/>
    <w:rsid w:val="00EC0AD8"/>
    <w:rsid w:val="00F66C3E"/>
    <w:rsid w:val="00F84852"/>
    <w:rsid w:val="00F87A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C6AC4"/>
  <w15:chartTrackingRefBased/>
  <w15:docId w15:val="{8372B31E-5ABF-4F89-A28D-10568E7D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2A50"/>
    <w:pPr>
      <w:widowControl w:val="0"/>
      <w:jc w:val="both"/>
    </w:pPr>
    <w:rPr>
      <w:rFonts w:eastAsia="仿宋"/>
      <w:sz w:val="28"/>
    </w:rPr>
  </w:style>
  <w:style w:type="paragraph" w:styleId="1">
    <w:name w:val="heading 1"/>
    <w:basedOn w:val="a"/>
    <w:next w:val="a"/>
    <w:link w:val="10"/>
    <w:uiPriority w:val="9"/>
    <w:qFormat/>
    <w:rsid w:val="00F84852"/>
    <w:pPr>
      <w:keepNext/>
      <w:keepLines/>
      <w:spacing w:before="340" w:after="330" w:line="578" w:lineRule="auto"/>
      <w:jc w:val="center"/>
      <w:outlineLvl w:val="0"/>
    </w:pPr>
    <w:rPr>
      <w:rFonts w:eastAsia="微软雅黑"/>
      <w:b/>
      <w:bCs/>
      <w:kern w:val="44"/>
      <w:sz w:val="36"/>
      <w:szCs w:val="44"/>
    </w:rPr>
  </w:style>
  <w:style w:type="paragraph" w:styleId="2">
    <w:name w:val="heading 2"/>
    <w:basedOn w:val="a"/>
    <w:next w:val="a"/>
    <w:link w:val="20"/>
    <w:uiPriority w:val="9"/>
    <w:unhideWhenUsed/>
    <w:qFormat/>
    <w:rsid w:val="00761842"/>
    <w:pPr>
      <w:keepNext/>
      <w:keepLines/>
      <w:spacing w:before="260" w:after="260" w:line="416" w:lineRule="auto"/>
      <w:outlineLvl w:val="1"/>
    </w:pPr>
    <w:rPr>
      <w:rFonts w:asciiTheme="majorHAnsi" w:eastAsia="黑体"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4852"/>
    <w:rPr>
      <w:rFonts w:eastAsia="微软雅黑"/>
      <w:b/>
      <w:bCs/>
      <w:kern w:val="44"/>
      <w:sz w:val="36"/>
      <w:szCs w:val="44"/>
    </w:rPr>
  </w:style>
  <w:style w:type="paragraph" w:styleId="a3">
    <w:name w:val="Normal Indent"/>
    <w:basedOn w:val="a"/>
    <w:uiPriority w:val="99"/>
    <w:unhideWhenUsed/>
    <w:rsid w:val="00A02A50"/>
    <w:pPr>
      <w:ind w:firstLineChars="200" w:firstLine="420"/>
    </w:pPr>
  </w:style>
  <w:style w:type="character" w:customStyle="1" w:styleId="20">
    <w:name w:val="标题 2 字符"/>
    <w:basedOn w:val="a0"/>
    <w:link w:val="2"/>
    <w:uiPriority w:val="9"/>
    <w:rsid w:val="00761842"/>
    <w:rPr>
      <w:rFonts w:asciiTheme="majorHAnsi" w:eastAsia="黑体" w:hAnsiTheme="majorHAnsi" w:cstheme="majorBidi"/>
      <w:b/>
      <w:bCs/>
      <w:sz w:val="28"/>
      <w:szCs w:val="32"/>
    </w:rPr>
  </w:style>
  <w:style w:type="paragraph" w:styleId="a4">
    <w:name w:val="Balloon Text"/>
    <w:basedOn w:val="a"/>
    <w:link w:val="a5"/>
    <w:uiPriority w:val="99"/>
    <w:semiHidden/>
    <w:unhideWhenUsed/>
    <w:rsid w:val="004D1CDB"/>
    <w:rPr>
      <w:sz w:val="18"/>
      <w:szCs w:val="18"/>
    </w:rPr>
  </w:style>
  <w:style w:type="character" w:customStyle="1" w:styleId="a5">
    <w:name w:val="批注框文本 字符"/>
    <w:basedOn w:val="a0"/>
    <w:link w:val="a4"/>
    <w:uiPriority w:val="99"/>
    <w:semiHidden/>
    <w:rsid w:val="004D1CDB"/>
    <w:rPr>
      <w:rFonts w:eastAsia="仿宋"/>
      <w:sz w:val="18"/>
      <w:szCs w:val="18"/>
    </w:rPr>
  </w:style>
  <w:style w:type="paragraph" w:styleId="a6">
    <w:name w:val="Date"/>
    <w:basedOn w:val="a"/>
    <w:next w:val="a"/>
    <w:link w:val="a7"/>
    <w:uiPriority w:val="99"/>
    <w:semiHidden/>
    <w:unhideWhenUsed/>
    <w:rsid w:val="00F87A94"/>
    <w:pPr>
      <w:ind w:leftChars="2500" w:left="100"/>
    </w:pPr>
  </w:style>
  <w:style w:type="character" w:customStyle="1" w:styleId="a7">
    <w:name w:val="日期 字符"/>
    <w:basedOn w:val="a0"/>
    <w:link w:val="a6"/>
    <w:uiPriority w:val="99"/>
    <w:semiHidden/>
    <w:rsid w:val="00F87A94"/>
    <w:rPr>
      <w:rFonts w:eastAsia="仿宋"/>
      <w:sz w:val="28"/>
    </w:rPr>
  </w:style>
  <w:style w:type="paragraph" w:styleId="a8">
    <w:name w:val="Title"/>
    <w:basedOn w:val="a"/>
    <w:next w:val="a"/>
    <w:link w:val="a9"/>
    <w:uiPriority w:val="10"/>
    <w:qFormat/>
    <w:rsid w:val="00821649"/>
    <w:pPr>
      <w:spacing w:before="240" w:after="60"/>
      <w:jc w:val="center"/>
      <w:outlineLvl w:val="0"/>
    </w:pPr>
    <w:rPr>
      <w:rFonts w:asciiTheme="majorHAnsi" w:eastAsiaTheme="majorEastAsia" w:hAnsiTheme="majorHAnsi" w:cstheme="majorBidi"/>
      <w:b/>
      <w:bCs/>
      <w:sz w:val="32"/>
      <w:szCs w:val="32"/>
    </w:rPr>
  </w:style>
  <w:style w:type="character" w:customStyle="1" w:styleId="a9">
    <w:name w:val="标题 字符"/>
    <w:basedOn w:val="a0"/>
    <w:link w:val="a8"/>
    <w:uiPriority w:val="10"/>
    <w:rsid w:val="00821649"/>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4</Pages>
  <Words>254</Words>
  <Characters>1454</Characters>
  <Application>Microsoft Office Word</Application>
  <DocSecurity>0</DocSecurity>
  <Lines>12</Lines>
  <Paragraphs>3</Paragraphs>
  <ScaleCrop>false</ScaleCrop>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kang</dc:creator>
  <cp:keywords/>
  <dc:description/>
  <cp:lastModifiedBy>kang</cp:lastModifiedBy>
  <cp:revision>36</cp:revision>
  <cp:lastPrinted>2019-07-03T01:51:00Z</cp:lastPrinted>
  <dcterms:created xsi:type="dcterms:W3CDTF">2019-07-01T03:11:00Z</dcterms:created>
  <dcterms:modified xsi:type="dcterms:W3CDTF">2019-07-03T01:58:00Z</dcterms:modified>
</cp:coreProperties>
</file>