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E4F" w:rsidRPr="003C0E4F" w:rsidRDefault="003C0E4F" w:rsidP="001045C8">
      <w:pPr>
        <w:spacing w:line="360" w:lineRule="auto"/>
        <w:rPr>
          <w:rFonts w:ascii="Times New Roman" w:eastAsia="华文中宋" w:hAnsi="Times New Roman" w:cs="Times New Roman"/>
          <w:color w:val="FF0000"/>
          <w:kern w:val="0"/>
          <w:sz w:val="116"/>
          <w:szCs w:val="116"/>
        </w:rPr>
      </w:pPr>
      <w:r>
        <w:rPr>
          <w:rFonts w:ascii="Times New Roman" w:eastAsia="宋体" w:hAnsi="Times New Roman" w:cs="Times New Roman"/>
          <w:noProof/>
          <w:sz w:val="116"/>
          <w:szCs w:val="24"/>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1173480</wp:posOffset>
                </wp:positionV>
                <wp:extent cx="5191125" cy="57150"/>
                <wp:effectExtent l="17780" t="11430" r="10795" b="1714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91125" cy="5715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AECF7"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2.4pt" to="410.9pt,9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s1xPAIAAEIEAAAOAAAAZHJzL2Uyb0RvYy54bWysU8uO0zAU3SPxD1b2bZKSdtqo6QglLZsB&#10;Ks3A3rWdxsKxLdttWiF+gR8YiR2sWLLnbxg+g2v3AYUNQmTh2L7Xx+eeezy93rUCbZmxXMkiSvtJ&#10;hJgkinK5LqJXd4veOELWYUmxUJIV0Z7Z6Hr2+NG00zkbqEYJygwCEGnzThdR45zO49iShrXY9pVm&#10;EoK1Mi12sDTrmBrcAXor4kGSjOJOGaqNIsxa2K0OwWgW8OuaEfeyri1zSBQRcHNhNGFc+TGeTXG+&#10;Nlg3nBxp4H9g0WIu4dIzVIUdRhvD/4BqOTHKqtr1iWpjVdecsFADVJMmv1Vz22DNQi0gjtVnmez/&#10;gyUvtkuDOIXeRUjiFlr0cP/l2/uP379+gPHh8yeUepE6bXPILeXS+DLJTt7qG0XeWCRV2WC5ZoHs&#10;3V4DQjgRXxzxC6vhqlX3XFHIwRungmK72rSoFly/9gc9OKiCdqFF+3OL2M4hApvDdJKmg2GECMSG&#10;V+kwtDDGuYfxh7Wx7hlTLfKTIhJcegVxjrc31kEhkHpK8dtSLbgQwQVCog4oTBLA9CGrBKc+GhZm&#10;vSqFQVsMRlosEvi8LIB2kWbURtKA1jBM58e5w1wc5pAvpMeDeoDPcXZwyttJMpmP5+Oslw1G816W&#10;VFXv6aLMeqNFejWsnlRlWaXvPLU0yxtOKZOe3cm1afZ3rji+n4Pfzr496xBfoocSgezpH0iH1vpu&#10;HnyxUnS/NF4N32Uwakg+Pir/En5dh6yfT3/2AwAA//8DAFBLAwQUAAYACAAAACEAytBr2d0AAAAJ&#10;AQAADwAAAGRycy9kb3ducmV2LnhtbExPTUvDQBC9C/6HZQRvdtOmSIzZlFKwEEWwVe/b7DQJzc6G&#10;3W0a/73jyd7mffDmvWI12V6M6EPnSMF8loBAqp3pqFHw9fnykIEIUZPRvSNU8IMBVuXtTaFz4y60&#10;w3EfG8EhFHKtoI1xyKUMdYtWh5kbkFg7Om91ZOgbaby+cLjt5SJJHqXVHfGHVg+4abE+7c9WAb29&#10;+t3p433zvd3imK6HyhyrSqn7u2n9DCLiFP/N8Fefq0PJnQ7uTCaIXsEyZSPT2ZIXsJ4t5nwcmHlK&#10;M5BlIa8XlL8AAAD//wMAUEsBAi0AFAAGAAgAAAAhALaDOJL+AAAA4QEAABMAAAAAAAAAAAAAAAAA&#10;AAAAAFtDb250ZW50X1R5cGVzXS54bWxQSwECLQAUAAYACAAAACEAOP0h/9YAAACUAQAACwAAAAAA&#10;AAAAAAAAAAAvAQAAX3JlbHMvLnJlbHNQSwECLQAUAAYACAAAACEAITrNcTwCAABCBAAADgAAAAAA&#10;AAAAAAAAAAAuAgAAZHJzL2Uyb0RvYy54bWxQSwECLQAUAAYACAAAACEAytBr2d0AAAAJAQAADwAA&#10;AAAAAAAAAAAAAACWBAAAZHJzL2Rvd25yZXYueG1sUEsFBgAAAAAEAAQA8wAAAKAFAAAAAA==&#10;" strokecolor="red" strokeweight="1.5pt"/>
            </w:pict>
          </mc:Fallback>
        </mc:AlternateContent>
      </w:r>
      <w:r w:rsidRPr="003C0E4F">
        <w:rPr>
          <w:rFonts w:ascii="Times New Roman" w:eastAsia="华文中宋" w:hAnsi="Times New Roman" w:cs="Times New Roman"/>
          <w:color w:val="FF0000"/>
          <w:spacing w:val="61"/>
          <w:w w:val="54"/>
          <w:kern w:val="0"/>
          <w:sz w:val="116"/>
          <w:szCs w:val="116"/>
        </w:rPr>
        <w:t>山东中医药大学科研</w:t>
      </w:r>
      <w:r w:rsidRPr="003C0E4F">
        <w:rPr>
          <w:rFonts w:ascii="Times New Roman" w:eastAsia="华文中宋" w:hAnsi="Times New Roman" w:cs="Times New Roman"/>
          <w:color w:val="FF0000"/>
          <w:spacing w:val="-1"/>
          <w:w w:val="54"/>
          <w:kern w:val="0"/>
          <w:sz w:val="116"/>
          <w:szCs w:val="116"/>
        </w:rPr>
        <w:t>处</w:t>
      </w:r>
    </w:p>
    <w:p w:rsidR="003C0E4F" w:rsidRDefault="003C0E4F" w:rsidP="00D86A77">
      <w:pPr>
        <w:jc w:val="right"/>
        <w:rPr>
          <w:rFonts w:ascii="仿宋_GB2312" w:eastAsia="仿宋_GB2312" w:hAnsi="仿宋" w:cs="Times New Roman"/>
          <w:sz w:val="32"/>
        </w:rPr>
      </w:pPr>
      <w:r w:rsidRPr="003C0E4F">
        <w:rPr>
          <w:rFonts w:ascii="仿宋_GB2312" w:eastAsia="仿宋_GB2312" w:hAnsi="仿宋" w:cs="Times New Roman"/>
          <w:sz w:val="32"/>
        </w:rPr>
        <w:t>科研函〔201</w:t>
      </w:r>
      <w:r w:rsidRPr="003C0E4F">
        <w:rPr>
          <w:rFonts w:ascii="仿宋_GB2312" w:eastAsia="仿宋_GB2312" w:hAnsi="仿宋" w:cs="Times New Roman" w:hint="eastAsia"/>
          <w:sz w:val="32"/>
        </w:rPr>
        <w:t>9</w:t>
      </w:r>
      <w:r w:rsidRPr="003C0E4F">
        <w:rPr>
          <w:rFonts w:ascii="仿宋_GB2312" w:eastAsia="仿宋_GB2312" w:hAnsi="仿宋" w:cs="Times New Roman"/>
          <w:sz w:val="32"/>
        </w:rPr>
        <w:t>〕</w:t>
      </w:r>
      <w:r w:rsidR="00F50A59">
        <w:rPr>
          <w:rFonts w:ascii="仿宋_GB2312" w:eastAsia="仿宋_GB2312" w:hAnsi="仿宋" w:cs="Times New Roman"/>
          <w:sz w:val="32"/>
        </w:rPr>
        <w:t>5</w:t>
      </w:r>
      <w:r w:rsidR="00182689">
        <w:rPr>
          <w:rFonts w:ascii="仿宋_GB2312" w:eastAsia="仿宋_GB2312" w:hAnsi="仿宋" w:cs="Times New Roman"/>
          <w:sz w:val="32"/>
        </w:rPr>
        <w:t>2</w:t>
      </w:r>
      <w:r w:rsidRPr="0004380C">
        <w:rPr>
          <w:rFonts w:ascii="仿宋_GB2312" w:eastAsia="仿宋_GB2312" w:hAnsi="仿宋" w:cs="Times New Roman"/>
          <w:sz w:val="32"/>
        </w:rPr>
        <w:t>号</w:t>
      </w:r>
    </w:p>
    <w:p w:rsidR="00D86A77" w:rsidRPr="00D86A77" w:rsidRDefault="00D86A77" w:rsidP="00D86A77">
      <w:pPr>
        <w:jc w:val="right"/>
        <w:rPr>
          <w:rFonts w:ascii="仿宋_GB2312" w:eastAsia="仿宋_GB2312" w:hAnsi="仿宋" w:cs="Times New Roman"/>
          <w:sz w:val="32"/>
        </w:rPr>
      </w:pPr>
    </w:p>
    <w:p w:rsidR="00D86A77" w:rsidRDefault="00182689" w:rsidP="00D86A77">
      <w:pPr>
        <w:jc w:val="center"/>
        <w:rPr>
          <w:rFonts w:ascii="方正小标宋简体" w:eastAsia="方正小标宋简体" w:hAnsi="黑体" w:cs="Times New Roman"/>
          <w:sz w:val="36"/>
          <w:szCs w:val="36"/>
        </w:rPr>
      </w:pPr>
      <w:r w:rsidRPr="00182689">
        <w:rPr>
          <w:rFonts w:ascii="方正小标宋简体" w:eastAsia="方正小标宋简体" w:hAnsi="黑体" w:cs="Times New Roman" w:hint="eastAsia"/>
          <w:sz w:val="36"/>
          <w:szCs w:val="36"/>
        </w:rPr>
        <w:t>关于开展2019年山东省重点研发计划（软科学项目）申报的通知</w:t>
      </w:r>
    </w:p>
    <w:p w:rsidR="0086015C" w:rsidRDefault="0086015C" w:rsidP="00D86A77">
      <w:pPr>
        <w:jc w:val="center"/>
        <w:rPr>
          <w:rFonts w:ascii="黑体" w:eastAsia="黑体" w:hAnsi="黑体" w:cs="Times New Roman"/>
          <w:sz w:val="36"/>
          <w:szCs w:val="36"/>
        </w:rPr>
      </w:pPr>
    </w:p>
    <w:p w:rsidR="0004380C" w:rsidRDefault="0004380C" w:rsidP="0004380C">
      <w:pPr>
        <w:rPr>
          <w:rFonts w:ascii="仿宋_GB2312" w:eastAsia="仿宋_GB2312" w:hAnsi="Calibri" w:cs="Times New Roman"/>
          <w:sz w:val="32"/>
          <w:szCs w:val="32"/>
        </w:rPr>
      </w:pPr>
      <w:r w:rsidRPr="003C0E4F">
        <w:rPr>
          <w:rFonts w:ascii="仿宋_GB2312" w:eastAsia="仿宋_GB2312" w:hAnsi="Calibri" w:cs="Times New Roman"/>
          <w:sz w:val="32"/>
          <w:szCs w:val="32"/>
        </w:rPr>
        <w:t>各有关学院及部门：</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现将《2019年山东省重点研发计划（软科学项目）申报指南》（附件1）及项目组织申报有关事项通知如下：</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一、项目类别</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省重点研发计划（软科学项目）分为重大项目、重点项目和一般项目三类。</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二、申报条件和要求</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1.申报项目负责人应为在职人员，重大、重点项目应具备副高级以上专业技术职称或博士学位；一般项目应具有研究生学历，或者中级及以上专业技术职称。课题组研究人员专业、年龄结构合理。</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2.鼓励合作研究。鼓励申报单位吸收成果应用单位人员（包括公务员）参与研究，以增强成果的应用性和针对性，但党政机关（</w:t>
      </w:r>
      <w:proofErr w:type="gramStart"/>
      <w:r w:rsidRPr="00182689">
        <w:rPr>
          <w:rFonts w:ascii="仿宋" w:eastAsia="仿宋" w:hAnsi="仿宋" w:cs="Times New Roman" w:hint="eastAsia"/>
          <w:sz w:val="32"/>
          <w:szCs w:val="32"/>
        </w:rPr>
        <w:t>包括参公单位</w:t>
      </w:r>
      <w:proofErr w:type="gramEnd"/>
      <w:r w:rsidRPr="00182689">
        <w:rPr>
          <w:rFonts w:ascii="仿宋" w:eastAsia="仿宋" w:hAnsi="仿宋" w:cs="Times New Roman" w:hint="eastAsia"/>
          <w:sz w:val="32"/>
          <w:szCs w:val="32"/>
        </w:rPr>
        <w:t>）不能作为课题承担单位。</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lastRenderedPageBreak/>
        <w:t>3.为避免一题多报、交叉申请和重复立项，确保申请人有足够的时间和精力从事课题研究，特就2019年度山东省软科学计划项目申请作如下限定：（1）课题负责人同年度只能申报一个项目。课题组成员最多参与2个项目的申请。（2）省软科学计划项目尚未完成的，不能作为负责人申报新的项目。（3）申请同年度中央各部委、省自然科学基金、省级社科类项目的负责人以及课题组成员不能以内容相同或相近选题申请省软科学计划项目。（4）凡</w:t>
      </w:r>
      <w:proofErr w:type="gramStart"/>
      <w:r w:rsidRPr="00182689">
        <w:rPr>
          <w:rFonts w:ascii="仿宋" w:eastAsia="仿宋" w:hAnsi="仿宋" w:cs="Times New Roman" w:hint="eastAsia"/>
          <w:sz w:val="32"/>
          <w:szCs w:val="32"/>
        </w:rPr>
        <w:t>以结项的</w:t>
      </w:r>
      <w:proofErr w:type="gramEnd"/>
      <w:r w:rsidRPr="00182689">
        <w:rPr>
          <w:rFonts w:ascii="仿宋" w:eastAsia="仿宋" w:hAnsi="仿宋" w:cs="Times New Roman" w:hint="eastAsia"/>
          <w:sz w:val="32"/>
          <w:szCs w:val="32"/>
        </w:rPr>
        <w:t>各级各类项目为基础进行后续研究而申请山东省软科学计划项目的，须在《申请书》中注明所申请项目与已承担项目的联系和区别，且不</w:t>
      </w:r>
      <w:proofErr w:type="gramStart"/>
      <w:r w:rsidRPr="00182689">
        <w:rPr>
          <w:rFonts w:ascii="仿宋" w:eastAsia="仿宋" w:hAnsi="仿宋" w:cs="Times New Roman" w:hint="eastAsia"/>
          <w:sz w:val="32"/>
          <w:szCs w:val="32"/>
        </w:rPr>
        <w:t>得以内容</w:t>
      </w:r>
      <w:proofErr w:type="gramEnd"/>
      <w:r w:rsidRPr="00182689">
        <w:rPr>
          <w:rFonts w:ascii="仿宋" w:eastAsia="仿宋" w:hAnsi="仿宋" w:cs="Times New Roman" w:hint="eastAsia"/>
          <w:sz w:val="32"/>
          <w:szCs w:val="32"/>
        </w:rPr>
        <w:t>基本相同的同一成果申请新项目。（5）凡以博士学位论文或博士后出站报告为基础申报项目的，须在《申请书》中注明所申请项目与学位论文（出站报告）的联系和区别，不</w:t>
      </w:r>
      <w:proofErr w:type="gramStart"/>
      <w:r w:rsidRPr="00182689">
        <w:rPr>
          <w:rFonts w:ascii="仿宋" w:eastAsia="仿宋" w:hAnsi="仿宋" w:cs="Times New Roman" w:hint="eastAsia"/>
          <w:sz w:val="32"/>
          <w:szCs w:val="32"/>
        </w:rPr>
        <w:t>得以已</w:t>
      </w:r>
      <w:proofErr w:type="gramEnd"/>
      <w:r w:rsidRPr="00182689">
        <w:rPr>
          <w:rFonts w:ascii="仿宋" w:eastAsia="仿宋" w:hAnsi="仿宋" w:cs="Times New Roman" w:hint="eastAsia"/>
          <w:sz w:val="32"/>
          <w:szCs w:val="32"/>
        </w:rPr>
        <w:t>出版内容基本相同的研究成果申请新项目。</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4.申报者应如实填报相关信息，如发现弄虚作假、剽窃、抄袭，或者侵犯他人知识产权等行为的，一经查实，将取消申报资格并记入信用档案；已经立项的，作撤项处理。</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三、申报流程</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1.项目申报实行网上申报。申报人自主申报，申报单位审核，主管部门进行推荐。不受理个人（自然人）的直接申报。申报项目经主管部门网上推荐后，一律不予退回重报。</w:t>
      </w:r>
      <w:r w:rsidRPr="00182689">
        <w:rPr>
          <w:rFonts w:ascii="仿宋" w:eastAsia="仿宋" w:hAnsi="仿宋" w:cs="Times New Roman" w:hint="eastAsia"/>
          <w:sz w:val="32"/>
          <w:szCs w:val="32"/>
        </w:rPr>
        <w:lastRenderedPageBreak/>
        <w:t>申报项目未通过形式审查的，将不再另行递补。</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2.网上申报基本流程。申报者登陆山东省科技计划管理信息系统</w:t>
      </w:r>
      <w:r w:rsidRPr="004D13F8">
        <w:rPr>
          <w:rFonts w:ascii="仿宋" w:eastAsia="仿宋" w:hAnsi="仿宋" w:cs="Times New Roman" w:hint="eastAsia"/>
          <w:sz w:val="28"/>
          <w:szCs w:val="32"/>
        </w:rPr>
        <w:t>（http://jihlx.sdstc.gov.cn/STDPMS/Default.aspx）</w:t>
      </w:r>
      <w:r w:rsidRPr="00182689">
        <w:rPr>
          <w:rFonts w:ascii="仿宋" w:eastAsia="仿宋" w:hAnsi="仿宋" w:cs="Times New Roman" w:hint="eastAsia"/>
          <w:sz w:val="32"/>
          <w:szCs w:val="32"/>
        </w:rPr>
        <w:t>，下载2019年申请书，严格按照说明填报后上传，</w:t>
      </w:r>
      <w:proofErr w:type="gramStart"/>
      <w:r w:rsidRPr="00182689">
        <w:rPr>
          <w:rFonts w:ascii="仿宋" w:eastAsia="仿宋" w:hAnsi="仿宋" w:cs="Times New Roman" w:hint="eastAsia"/>
          <w:sz w:val="32"/>
          <w:szCs w:val="32"/>
        </w:rPr>
        <w:t>待主管</w:t>
      </w:r>
      <w:proofErr w:type="gramEnd"/>
      <w:r w:rsidRPr="00182689">
        <w:rPr>
          <w:rFonts w:ascii="仿宋" w:eastAsia="仿宋" w:hAnsi="仿宋" w:cs="Times New Roman" w:hint="eastAsia"/>
          <w:sz w:val="32"/>
          <w:szCs w:val="32"/>
        </w:rPr>
        <w:t>部门审核推荐后下载申请书并打印（推荐成功后系统自动生成项目编号）。</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3.申报及报送材料。申报重大、重点项目须网上填写“山东省重点研发计划（软科学项目）重大项目申请书”“山东省重点研发计划（软科学项目）重点项目申请书”，并报送纸质申请书三份。</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申报一般项目须网上填写“山东省重点研发计划（软科学项目）一般项目申请书”和项目基本信息表，并报送纸质申请书一份和基本信息表三份。</w:t>
      </w:r>
    </w:p>
    <w:p w:rsidR="00182689" w:rsidRPr="00182689" w:rsidRDefault="00182689" w:rsidP="00182689">
      <w:pPr>
        <w:ind w:firstLineChars="200" w:firstLine="640"/>
        <w:rPr>
          <w:rFonts w:ascii="仿宋" w:eastAsia="仿宋" w:hAnsi="仿宋" w:cs="Times New Roman" w:hint="eastAsia"/>
          <w:sz w:val="32"/>
          <w:szCs w:val="32"/>
        </w:rPr>
      </w:pPr>
      <w:r w:rsidRPr="00182689">
        <w:rPr>
          <w:rFonts w:ascii="仿宋" w:eastAsia="仿宋" w:hAnsi="仿宋" w:cs="Times New Roman" w:hint="eastAsia"/>
          <w:sz w:val="32"/>
          <w:szCs w:val="32"/>
        </w:rPr>
        <w:t>申报项目汇总表（附件2）</w:t>
      </w:r>
      <w:r w:rsidR="004D13F8">
        <w:rPr>
          <w:rFonts w:ascii="仿宋" w:eastAsia="仿宋" w:hAnsi="仿宋" w:cs="Times New Roman" w:hint="eastAsia"/>
          <w:sz w:val="32"/>
          <w:szCs w:val="32"/>
        </w:rPr>
        <w:t>电子版</w:t>
      </w:r>
      <w:proofErr w:type="gramStart"/>
      <w:r w:rsidR="004D13F8">
        <w:rPr>
          <w:rFonts w:ascii="仿宋" w:eastAsia="仿宋" w:hAnsi="仿宋" w:cs="Times New Roman" w:hint="eastAsia"/>
          <w:sz w:val="32"/>
          <w:szCs w:val="32"/>
        </w:rPr>
        <w:t>发</w:t>
      </w:r>
      <w:r w:rsidR="004D13F8">
        <w:rPr>
          <w:rFonts w:ascii="仿宋" w:eastAsia="仿宋" w:hAnsi="仿宋" w:cs="Times New Roman"/>
          <w:sz w:val="32"/>
          <w:szCs w:val="32"/>
        </w:rPr>
        <w:t>科研</w:t>
      </w:r>
      <w:proofErr w:type="gramEnd"/>
      <w:r w:rsidR="004D13F8">
        <w:rPr>
          <w:rFonts w:ascii="仿宋" w:eastAsia="仿宋" w:hAnsi="仿宋" w:cs="Times New Roman"/>
          <w:sz w:val="32"/>
          <w:szCs w:val="32"/>
        </w:rPr>
        <w:t>处邮箱</w:t>
      </w:r>
      <w:r w:rsidRPr="00182689">
        <w:rPr>
          <w:rFonts w:ascii="仿宋" w:eastAsia="仿宋" w:hAnsi="仿宋" w:cs="Times New Roman" w:hint="eastAsia"/>
          <w:sz w:val="32"/>
          <w:szCs w:val="32"/>
        </w:rPr>
        <w:t>。</w:t>
      </w:r>
    </w:p>
    <w:p w:rsidR="0086015C" w:rsidRDefault="00182689" w:rsidP="004D13F8">
      <w:pPr>
        <w:ind w:firstLineChars="200" w:firstLine="640"/>
        <w:rPr>
          <w:rFonts w:ascii="仿宋" w:eastAsia="仿宋" w:hAnsi="仿宋" w:cs="Times New Roman"/>
          <w:sz w:val="32"/>
          <w:szCs w:val="32"/>
        </w:rPr>
      </w:pPr>
      <w:r w:rsidRPr="001045C8">
        <w:rPr>
          <w:rFonts w:ascii="仿宋" w:eastAsia="仿宋" w:hAnsi="仿宋" w:cs="Times New Roman" w:hint="eastAsia"/>
          <w:sz w:val="32"/>
          <w:szCs w:val="32"/>
        </w:rPr>
        <w:t>4.申报时间。网上申报于2019年11月1</w:t>
      </w:r>
      <w:r w:rsidR="001045C8" w:rsidRPr="001045C8">
        <w:rPr>
          <w:rFonts w:ascii="仿宋" w:eastAsia="仿宋" w:hAnsi="仿宋" w:cs="Times New Roman"/>
          <w:sz w:val="32"/>
          <w:szCs w:val="32"/>
        </w:rPr>
        <w:t>1</w:t>
      </w:r>
      <w:r w:rsidRPr="001045C8">
        <w:rPr>
          <w:rFonts w:ascii="仿宋" w:eastAsia="仿宋" w:hAnsi="仿宋" w:cs="Times New Roman" w:hint="eastAsia"/>
          <w:sz w:val="32"/>
          <w:szCs w:val="32"/>
        </w:rPr>
        <w:t>日</w:t>
      </w:r>
      <w:r w:rsidR="001045C8" w:rsidRPr="001045C8">
        <w:rPr>
          <w:rFonts w:ascii="仿宋" w:eastAsia="仿宋" w:hAnsi="仿宋" w:cs="Times New Roman"/>
          <w:sz w:val="32"/>
          <w:szCs w:val="32"/>
        </w:rPr>
        <w:t>15</w:t>
      </w:r>
      <w:r w:rsidRPr="001045C8">
        <w:rPr>
          <w:rFonts w:ascii="仿宋" w:eastAsia="仿宋" w:hAnsi="仿宋" w:cs="Times New Roman" w:hint="eastAsia"/>
          <w:sz w:val="32"/>
          <w:szCs w:val="32"/>
        </w:rPr>
        <w:t>时截止。书面材料受理日期2019年11月1</w:t>
      </w:r>
      <w:r w:rsidR="001045C8" w:rsidRPr="001045C8">
        <w:rPr>
          <w:rFonts w:ascii="仿宋" w:eastAsia="仿宋" w:hAnsi="仿宋" w:cs="Times New Roman"/>
          <w:sz w:val="32"/>
          <w:szCs w:val="32"/>
        </w:rPr>
        <w:t>2</w:t>
      </w:r>
      <w:r w:rsidRPr="001045C8">
        <w:rPr>
          <w:rFonts w:ascii="仿宋" w:eastAsia="仿宋" w:hAnsi="仿宋" w:cs="Times New Roman" w:hint="eastAsia"/>
          <w:sz w:val="32"/>
          <w:szCs w:val="32"/>
        </w:rPr>
        <w:t>日16:00截止，逾期不予受理。</w:t>
      </w:r>
    </w:p>
    <w:p w:rsidR="001045C8" w:rsidRDefault="001045C8" w:rsidP="004D13F8">
      <w:pPr>
        <w:ind w:firstLineChars="200" w:firstLine="640"/>
        <w:rPr>
          <w:rFonts w:ascii="仿宋" w:eastAsia="仿宋" w:hAnsi="仿宋" w:cs="Times New Roman"/>
          <w:sz w:val="32"/>
          <w:szCs w:val="32"/>
        </w:rPr>
      </w:pPr>
    </w:p>
    <w:p w:rsidR="002F4CC6" w:rsidRDefault="002F4CC6" w:rsidP="004D13F8">
      <w:pPr>
        <w:ind w:firstLineChars="200" w:firstLine="640"/>
        <w:rPr>
          <w:rFonts w:ascii="仿宋" w:eastAsia="仿宋" w:hAnsi="仿宋" w:cs="Times New Roman" w:hint="eastAsia"/>
          <w:sz w:val="32"/>
          <w:szCs w:val="32"/>
        </w:rPr>
      </w:pPr>
      <w:bookmarkStart w:id="0" w:name="_GoBack"/>
      <w:bookmarkEnd w:id="0"/>
    </w:p>
    <w:p w:rsidR="00F4364A" w:rsidRDefault="00F4364A" w:rsidP="00F4364A">
      <w:pPr>
        <w:ind w:firstLineChars="200" w:firstLine="640"/>
        <w:rPr>
          <w:rFonts w:ascii="仿宋" w:eastAsia="仿宋" w:hAnsi="仿宋" w:cs="Times New Roman"/>
          <w:sz w:val="32"/>
          <w:szCs w:val="32"/>
        </w:rPr>
      </w:pPr>
      <w:r>
        <w:rPr>
          <w:rFonts w:ascii="仿宋" w:eastAsia="仿宋" w:hAnsi="仿宋" w:cs="Times New Roman" w:hint="eastAsia"/>
          <w:sz w:val="32"/>
          <w:szCs w:val="32"/>
        </w:rPr>
        <w:t>联 系 人：赵振华，</w:t>
      </w:r>
      <w:r>
        <w:rPr>
          <w:rFonts w:ascii="仿宋" w:eastAsia="仿宋" w:hAnsi="仿宋" w:cs="Times New Roman"/>
          <w:sz w:val="32"/>
          <w:szCs w:val="32"/>
        </w:rPr>
        <w:t>刘</w:t>
      </w:r>
      <w:r>
        <w:rPr>
          <w:rFonts w:ascii="仿宋" w:eastAsia="仿宋" w:hAnsi="仿宋" w:cs="Times New Roman" w:hint="eastAsia"/>
          <w:sz w:val="32"/>
          <w:szCs w:val="32"/>
        </w:rPr>
        <w:t xml:space="preserve">  </w:t>
      </w:r>
      <w:proofErr w:type="gramStart"/>
      <w:r>
        <w:rPr>
          <w:rFonts w:ascii="仿宋" w:eastAsia="仿宋" w:hAnsi="仿宋" w:cs="Times New Roman"/>
          <w:sz w:val="32"/>
          <w:szCs w:val="32"/>
        </w:rPr>
        <w:t>巍</w:t>
      </w:r>
      <w:proofErr w:type="gramEnd"/>
    </w:p>
    <w:p w:rsidR="00F4364A" w:rsidRDefault="00F4364A" w:rsidP="00F4364A">
      <w:pPr>
        <w:ind w:firstLineChars="200" w:firstLine="640"/>
        <w:rPr>
          <w:rFonts w:ascii="仿宋" w:eastAsia="仿宋" w:hAnsi="仿宋" w:cs="Times New Roman"/>
          <w:sz w:val="32"/>
          <w:szCs w:val="32"/>
        </w:rPr>
      </w:pPr>
      <w:r>
        <w:rPr>
          <w:rFonts w:ascii="仿宋" w:eastAsia="仿宋" w:hAnsi="仿宋" w:cs="Times New Roman" w:hint="eastAsia"/>
          <w:sz w:val="32"/>
          <w:szCs w:val="32"/>
        </w:rPr>
        <w:t>联系电话：</w:t>
      </w:r>
      <w:r>
        <w:rPr>
          <w:rFonts w:ascii="仿宋" w:eastAsia="仿宋" w:hAnsi="仿宋" w:cs="Times New Roman"/>
          <w:sz w:val="32"/>
          <w:szCs w:val="32"/>
        </w:rPr>
        <w:t>0531-89628062</w:t>
      </w:r>
      <w:r w:rsidR="009E5045">
        <w:rPr>
          <w:rFonts w:ascii="仿宋" w:eastAsia="仿宋" w:hAnsi="仿宋" w:cs="Times New Roman" w:hint="eastAsia"/>
          <w:sz w:val="32"/>
          <w:szCs w:val="32"/>
        </w:rPr>
        <w:t>，0531-89628197</w:t>
      </w:r>
    </w:p>
    <w:p w:rsidR="00751776" w:rsidRPr="001045C8" w:rsidRDefault="00F4364A" w:rsidP="001045C8">
      <w:pPr>
        <w:ind w:firstLineChars="200" w:firstLine="640"/>
        <w:rPr>
          <w:rFonts w:ascii="仿宋" w:eastAsia="仿宋" w:hAnsi="仿宋" w:cs="Times New Roman" w:hint="eastAsia"/>
          <w:sz w:val="32"/>
          <w:szCs w:val="32"/>
        </w:rPr>
      </w:pPr>
      <w:proofErr w:type="gramStart"/>
      <w:r w:rsidRPr="007A114D">
        <w:rPr>
          <w:rFonts w:ascii="仿宋" w:eastAsia="仿宋" w:hAnsi="仿宋" w:cs="Times New Roman" w:hint="eastAsia"/>
          <w:sz w:val="32"/>
          <w:szCs w:val="32"/>
        </w:rPr>
        <w:t>邮</w:t>
      </w:r>
      <w:proofErr w:type="gramEnd"/>
      <w:r>
        <w:rPr>
          <w:rFonts w:ascii="仿宋" w:eastAsia="仿宋" w:hAnsi="仿宋" w:cs="Times New Roman" w:hint="eastAsia"/>
          <w:sz w:val="32"/>
          <w:szCs w:val="32"/>
        </w:rPr>
        <w:t xml:space="preserve">    </w:t>
      </w:r>
      <w:r w:rsidRPr="007A114D">
        <w:rPr>
          <w:rFonts w:ascii="仿宋" w:eastAsia="仿宋" w:hAnsi="仿宋" w:cs="Times New Roman" w:hint="eastAsia"/>
          <w:sz w:val="32"/>
          <w:szCs w:val="32"/>
        </w:rPr>
        <w:t>箱</w:t>
      </w:r>
      <w:r>
        <w:rPr>
          <w:rFonts w:ascii="仿宋" w:eastAsia="仿宋" w:hAnsi="仿宋" w:cs="Times New Roman" w:hint="eastAsia"/>
          <w:sz w:val="32"/>
          <w:szCs w:val="32"/>
        </w:rPr>
        <w:t>：</w:t>
      </w:r>
      <w:r w:rsidRPr="007A114D">
        <w:rPr>
          <w:rFonts w:ascii="仿宋" w:eastAsia="仿宋" w:hAnsi="仿宋" w:cs="Times New Roman" w:hint="eastAsia"/>
          <w:sz w:val="32"/>
          <w:szCs w:val="32"/>
        </w:rPr>
        <w:t>keyanjh@163.com</w:t>
      </w:r>
    </w:p>
    <w:p w:rsidR="003C0E4F" w:rsidRPr="003C0E4F" w:rsidRDefault="003C0E4F" w:rsidP="007B2895">
      <w:pPr>
        <w:wordWrap w:val="0"/>
        <w:jc w:val="right"/>
        <w:rPr>
          <w:rFonts w:ascii="仿宋_GB2312" w:eastAsia="仿宋_GB2312" w:hAnsi="Calibri" w:cs="Times New Roman"/>
          <w:sz w:val="32"/>
          <w:szCs w:val="32"/>
        </w:rPr>
      </w:pPr>
      <w:r w:rsidRPr="003C0E4F">
        <w:rPr>
          <w:rFonts w:ascii="仿宋_GB2312" w:eastAsia="仿宋_GB2312" w:hAnsi="Calibri" w:cs="Times New Roman"/>
          <w:sz w:val="32"/>
          <w:szCs w:val="32"/>
        </w:rPr>
        <w:lastRenderedPageBreak/>
        <w:t>科研处</w:t>
      </w:r>
      <w:r w:rsidR="007B2895">
        <w:rPr>
          <w:rFonts w:ascii="仿宋_GB2312" w:eastAsia="仿宋_GB2312" w:hAnsi="Calibri" w:cs="Times New Roman" w:hint="eastAsia"/>
          <w:sz w:val="32"/>
          <w:szCs w:val="32"/>
        </w:rPr>
        <w:t xml:space="preserve">  </w:t>
      </w:r>
      <w:r w:rsidR="003C3250">
        <w:rPr>
          <w:rFonts w:ascii="仿宋_GB2312" w:eastAsia="仿宋_GB2312" w:hAnsi="Calibri" w:cs="Times New Roman" w:hint="eastAsia"/>
          <w:sz w:val="32"/>
          <w:szCs w:val="32"/>
        </w:rPr>
        <w:t xml:space="preserve">  </w:t>
      </w:r>
    </w:p>
    <w:p w:rsidR="00654C26" w:rsidRPr="001045C8" w:rsidRDefault="003C0E4F" w:rsidP="001045C8">
      <w:pPr>
        <w:jc w:val="right"/>
        <w:rPr>
          <w:rFonts w:ascii="Times New Roman" w:eastAsia="仿宋_GB2312" w:hAnsi="Times New Roman" w:cs="Times New Roman" w:hint="eastAsia"/>
          <w:sz w:val="32"/>
          <w:szCs w:val="32"/>
        </w:rPr>
      </w:pPr>
      <w:r w:rsidRPr="003C0E4F">
        <w:rPr>
          <w:rFonts w:ascii="Times New Roman" w:eastAsia="仿宋_GB2312" w:hAnsi="Times New Roman" w:cs="Times New Roman"/>
          <w:sz w:val="32"/>
          <w:szCs w:val="32"/>
        </w:rPr>
        <w:t>2019</w:t>
      </w:r>
      <w:r w:rsidRPr="003C0E4F">
        <w:rPr>
          <w:rFonts w:ascii="Times New Roman" w:eastAsia="仿宋_GB2312" w:hAnsi="Times New Roman" w:cs="Times New Roman"/>
          <w:sz w:val="32"/>
          <w:szCs w:val="32"/>
        </w:rPr>
        <w:t>年</w:t>
      </w:r>
      <w:r w:rsidR="009E0763">
        <w:rPr>
          <w:rFonts w:ascii="Times New Roman" w:eastAsia="仿宋_GB2312" w:hAnsi="Times New Roman" w:cs="Times New Roman"/>
          <w:sz w:val="32"/>
          <w:szCs w:val="32"/>
        </w:rPr>
        <w:t>1</w:t>
      </w:r>
      <w:r w:rsidR="00182689">
        <w:rPr>
          <w:rFonts w:ascii="Times New Roman" w:eastAsia="仿宋_GB2312" w:hAnsi="Times New Roman" w:cs="Times New Roman"/>
          <w:sz w:val="32"/>
          <w:szCs w:val="32"/>
        </w:rPr>
        <w:t>1</w:t>
      </w:r>
      <w:r w:rsidRPr="003C0E4F">
        <w:rPr>
          <w:rFonts w:ascii="Times New Roman" w:eastAsia="仿宋_GB2312" w:hAnsi="Times New Roman" w:cs="Times New Roman"/>
          <w:sz w:val="32"/>
          <w:szCs w:val="32"/>
        </w:rPr>
        <w:t>月</w:t>
      </w:r>
      <w:r w:rsidR="00182689">
        <w:rPr>
          <w:rFonts w:ascii="Times New Roman" w:eastAsia="仿宋_GB2312" w:hAnsi="Times New Roman" w:cs="Times New Roman"/>
          <w:sz w:val="32"/>
          <w:szCs w:val="32"/>
        </w:rPr>
        <w:t>6</w:t>
      </w:r>
      <w:r w:rsidRPr="003C0E4F">
        <w:rPr>
          <w:rFonts w:ascii="Times New Roman" w:eastAsia="仿宋_GB2312" w:hAnsi="Times New Roman" w:cs="Times New Roman"/>
          <w:sz w:val="32"/>
          <w:szCs w:val="32"/>
        </w:rPr>
        <w:t>日</w:t>
      </w:r>
    </w:p>
    <w:p w:rsidR="00654C26" w:rsidRDefault="00654C26" w:rsidP="00D86A77">
      <w:pPr>
        <w:rPr>
          <w:rFonts w:ascii="仿宋" w:eastAsia="仿宋" w:hAnsi="仿宋" w:cs="Times New Roman"/>
          <w:sz w:val="32"/>
          <w:szCs w:val="32"/>
        </w:rPr>
      </w:pPr>
    </w:p>
    <w:p w:rsidR="00654C26" w:rsidRPr="00654C26" w:rsidRDefault="00654C26" w:rsidP="00D86A77">
      <w:pPr>
        <w:rPr>
          <w:rFonts w:ascii="仿宋" w:eastAsia="仿宋" w:hAnsi="仿宋" w:cs="Times New Roman" w:hint="eastAsia"/>
          <w:sz w:val="32"/>
          <w:szCs w:val="32"/>
        </w:rPr>
      </w:pPr>
    </w:p>
    <w:p w:rsidR="001045C8" w:rsidRPr="001045C8" w:rsidRDefault="001045C8" w:rsidP="00D86A77">
      <w:pPr>
        <w:rPr>
          <w:rFonts w:ascii="仿宋" w:eastAsia="仿宋" w:hAnsi="仿宋" w:cs="Times New Roman"/>
          <w:b/>
          <w:sz w:val="28"/>
          <w:szCs w:val="32"/>
        </w:rPr>
      </w:pPr>
      <w:r w:rsidRPr="001045C8">
        <w:rPr>
          <w:rFonts w:ascii="仿宋" w:eastAsia="仿宋" w:hAnsi="仿宋" w:cs="Times New Roman" w:hint="eastAsia"/>
          <w:b/>
          <w:sz w:val="28"/>
          <w:szCs w:val="32"/>
        </w:rPr>
        <w:t>附件1.2019年山东省重点研发计划（软科学项目）申报指南</w:t>
      </w:r>
    </w:p>
    <w:p w:rsidR="001045C8" w:rsidRPr="001045C8" w:rsidRDefault="001045C8" w:rsidP="001045C8">
      <w:pPr>
        <w:rPr>
          <w:rFonts w:ascii="仿宋" w:eastAsia="仿宋" w:hAnsi="仿宋" w:cs="Times New Roman" w:hint="eastAsia"/>
          <w:b/>
          <w:sz w:val="28"/>
          <w:szCs w:val="32"/>
        </w:rPr>
      </w:pPr>
      <w:r w:rsidRPr="001045C8">
        <w:rPr>
          <w:rFonts w:ascii="仿宋" w:eastAsia="仿宋" w:hAnsi="仿宋" w:cs="Times New Roman" w:hint="eastAsia"/>
          <w:b/>
          <w:sz w:val="28"/>
          <w:szCs w:val="32"/>
        </w:rPr>
        <w:t>附件2.推荐申报项目汇总表</w:t>
      </w:r>
    </w:p>
    <w:sectPr w:rsidR="001045C8" w:rsidRPr="001045C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9CA" w:rsidRDefault="000B09CA">
      <w:r>
        <w:separator/>
      </w:r>
    </w:p>
  </w:endnote>
  <w:endnote w:type="continuationSeparator" w:id="0">
    <w:p w:rsidR="000B09CA" w:rsidRDefault="000B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9213629"/>
      <w:showingPlcHdr/>
    </w:sdtPr>
    <w:sdtEndPr/>
    <w:sdtContent>
      <w:p w:rsidR="0060556D" w:rsidRDefault="009D3C15">
        <w:pPr>
          <w:pStyle w:val="a4"/>
          <w:jc w:val="center"/>
        </w:pPr>
        <w:r>
          <w:t xml:space="preserve">     </w:t>
        </w:r>
      </w:p>
    </w:sdtContent>
  </w:sdt>
  <w:p w:rsidR="0060556D" w:rsidRDefault="0060556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9CA" w:rsidRDefault="000B09CA">
      <w:r>
        <w:separator/>
      </w:r>
    </w:p>
  </w:footnote>
  <w:footnote w:type="continuationSeparator" w:id="0">
    <w:p w:rsidR="000B09CA" w:rsidRDefault="000B0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34911"/>
    <w:multiLevelType w:val="hybridMultilevel"/>
    <w:tmpl w:val="D0480C12"/>
    <w:lvl w:ilvl="0" w:tplc="62466C5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E6F01C3"/>
    <w:multiLevelType w:val="hybridMultilevel"/>
    <w:tmpl w:val="F2A0A7F0"/>
    <w:lvl w:ilvl="0" w:tplc="65F61132">
      <w:start w:val="1"/>
      <w:numFmt w:val="japaneseCounting"/>
      <w:lvlText w:val="%1、"/>
      <w:lvlJc w:val="left"/>
      <w:pPr>
        <w:ind w:left="1435" w:hanging="79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5CEB38BE"/>
    <w:multiLevelType w:val="singleLevel"/>
    <w:tmpl w:val="5CEB38BE"/>
    <w:lvl w:ilvl="0">
      <w:start w:val="10"/>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AD8"/>
    <w:rsid w:val="00004119"/>
    <w:rsid w:val="0002032C"/>
    <w:rsid w:val="00024F30"/>
    <w:rsid w:val="000273D9"/>
    <w:rsid w:val="00042D2D"/>
    <w:rsid w:val="0004380C"/>
    <w:rsid w:val="000552FA"/>
    <w:rsid w:val="000659A1"/>
    <w:rsid w:val="000666F9"/>
    <w:rsid w:val="0008493E"/>
    <w:rsid w:val="000B09CA"/>
    <w:rsid w:val="000B46CE"/>
    <w:rsid w:val="000C178C"/>
    <w:rsid w:val="000D49FE"/>
    <w:rsid w:val="00101CCA"/>
    <w:rsid w:val="001045C8"/>
    <w:rsid w:val="00107144"/>
    <w:rsid w:val="00126E1F"/>
    <w:rsid w:val="00150C0F"/>
    <w:rsid w:val="001650A4"/>
    <w:rsid w:val="00170E39"/>
    <w:rsid w:val="00180BC6"/>
    <w:rsid w:val="00182689"/>
    <w:rsid w:val="001946BE"/>
    <w:rsid w:val="001A1DC4"/>
    <w:rsid w:val="001A5F44"/>
    <w:rsid w:val="001C6E2C"/>
    <w:rsid w:val="001D40CE"/>
    <w:rsid w:val="001F3432"/>
    <w:rsid w:val="001F3B02"/>
    <w:rsid w:val="0021302C"/>
    <w:rsid w:val="00213633"/>
    <w:rsid w:val="00216100"/>
    <w:rsid w:val="002252F0"/>
    <w:rsid w:val="00226339"/>
    <w:rsid w:val="00245268"/>
    <w:rsid w:val="002724AF"/>
    <w:rsid w:val="00277D77"/>
    <w:rsid w:val="00285118"/>
    <w:rsid w:val="0028596F"/>
    <w:rsid w:val="0029092B"/>
    <w:rsid w:val="00296BD4"/>
    <w:rsid w:val="00297FFE"/>
    <w:rsid w:val="002A5122"/>
    <w:rsid w:val="002B1B26"/>
    <w:rsid w:val="002E4889"/>
    <w:rsid w:val="002F4092"/>
    <w:rsid w:val="002F4CC6"/>
    <w:rsid w:val="002F6972"/>
    <w:rsid w:val="00307A31"/>
    <w:rsid w:val="00314E19"/>
    <w:rsid w:val="00315683"/>
    <w:rsid w:val="00327E50"/>
    <w:rsid w:val="00336BB2"/>
    <w:rsid w:val="00340F08"/>
    <w:rsid w:val="003576FB"/>
    <w:rsid w:val="003766A9"/>
    <w:rsid w:val="00382A2E"/>
    <w:rsid w:val="003945E4"/>
    <w:rsid w:val="003A5AAD"/>
    <w:rsid w:val="003C0E4F"/>
    <w:rsid w:val="003C3250"/>
    <w:rsid w:val="003D3ED3"/>
    <w:rsid w:val="003E136A"/>
    <w:rsid w:val="00405A3D"/>
    <w:rsid w:val="004235C0"/>
    <w:rsid w:val="00426A9B"/>
    <w:rsid w:val="00440673"/>
    <w:rsid w:val="004409FA"/>
    <w:rsid w:val="00441139"/>
    <w:rsid w:val="004667D4"/>
    <w:rsid w:val="00483032"/>
    <w:rsid w:val="00484455"/>
    <w:rsid w:val="0049491C"/>
    <w:rsid w:val="004C093E"/>
    <w:rsid w:val="004D13F8"/>
    <w:rsid w:val="004E2E65"/>
    <w:rsid w:val="0050142E"/>
    <w:rsid w:val="00526E97"/>
    <w:rsid w:val="005322C7"/>
    <w:rsid w:val="005650AF"/>
    <w:rsid w:val="005663E6"/>
    <w:rsid w:val="0058246A"/>
    <w:rsid w:val="005A4A47"/>
    <w:rsid w:val="005B3313"/>
    <w:rsid w:val="005C42AC"/>
    <w:rsid w:val="005D33F0"/>
    <w:rsid w:val="0060556D"/>
    <w:rsid w:val="00612714"/>
    <w:rsid w:val="00614ADF"/>
    <w:rsid w:val="00626BE1"/>
    <w:rsid w:val="0064080C"/>
    <w:rsid w:val="006541C2"/>
    <w:rsid w:val="00654C26"/>
    <w:rsid w:val="006A2907"/>
    <w:rsid w:val="006B567A"/>
    <w:rsid w:val="006E3C68"/>
    <w:rsid w:val="006E581C"/>
    <w:rsid w:val="006F48B3"/>
    <w:rsid w:val="006F567B"/>
    <w:rsid w:val="00724495"/>
    <w:rsid w:val="00751776"/>
    <w:rsid w:val="00761324"/>
    <w:rsid w:val="00765DDD"/>
    <w:rsid w:val="007817E3"/>
    <w:rsid w:val="0078521E"/>
    <w:rsid w:val="007916E6"/>
    <w:rsid w:val="007918B1"/>
    <w:rsid w:val="007925E5"/>
    <w:rsid w:val="00793EBA"/>
    <w:rsid w:val="007A114D"/>
    <w:rsid w:val="007B2895"/>
    <w:rsid w:val="007B4BDC"/>
    <w:rsid w:val="007B6DD4"/>
    <w:rsid w:val="007D1374"/>
    <w:rsid w:val="007F45C3"/>
    <w:rsid w:val="00807C7B"/>
    <w:rsid w:val="00811011"/>
    <w:rsid w:val="008122FB"/>
    <w:rsid w:val="0081465B"/>
    <w:rsid w:val="00825D70"/>
    <w:rsid w:val="00830957"/>
    <w:rsid w:val="00835F46"/>
    <w:rsid w:val="008421DC"/>
    <w:rsid w:val="008435C9"/>
    <w:rsid w:val="00847AF7"/>
    <w:rsid w:val="008502D5"/>
    <w:rsid w:val="00856993"/>
    <w:rsid w:val="0086015C"/>
    <w:rsid w:val="00860D8A"/>
    <w:rsid w:val="008631D5"/>
    <w:rsid w:val="00871DDB"/>
    <w:rsid w:val="008728FE"/>
    <w:rsid w:val="00885985"/>
    <w:rsid w:val="00895A98"/>
    <w:rsid w:val="008C375F"/>
    <w:rsid w:val="008E0447"/>
    <w:rsid w:val="00905053"/>
    <w:rsid w:val="0090661E"/>
    <w:rsid w:val="00915458"/>
    <w:rsid w:val="00925F7F"/>
    <w:rsid w:val="009276F4"/>
    <w:rsid w:val="00945938"/>
    <w:rsid w:val="00960B4D"/>
    <w:rsid w:val="00964A81"/>
    <w:rsid w:val="00974058"/>
    <w:rsid w:val="00974592"/>
    <w:rsid w:val="009860C0"/>
    <w:rsid w:val="009900E2"/>
    <w:rsid w:val="009A7B64"/>
    <w:rsid w:val="009B058B"/>
    <w:rsid w:val="009B6210"/>
    <w:rsid w:val="009D3C15"/>
    <w:rsid w:val="009D5205"/>
    <w:rsid w:val="009E0255"/>
    <w:rsid w:val="009E0763"/>
    <w:rsid w:val="009E1D77"/>
    <w:rsid w:val="009E49DF"/>
    <w:rsid w:val="009E5045"/>
    <w:rsid w:val="009F2782"/>
    <w:rsid w:val="009F5338"/>
    <w:rsid w:val="00A00C5D"/>
    <w:rsid w:val="00A06569"/>
    <w:rsid w:val="00A36806"/>
    <w:rsid w:val="00A471D9"/>
    <w:rsid w:val="00A57462"/>
    <w:rsid w:val="00A633F4"/>
    <w:rsid w:val="00A731C7"/>
    <w:rsid w:val="00A7789E"/>
    <w:rsid w:val="00A82367"/>
    <w:rsid w:val="00A86FB5"/>
    <w:rsid w:val="00A9032C"/>
    <w:rsid w:val="00AA16E6"/>
    <w:rsid w:val="00AA3806"/>
    <w:rsid w:val="00AA5755"/>
    <w:rsid w:val="00AA7257"/>
    <w:rsid w:val="00AB2CFF"/>
    <w:rsid w:val="00AC41E9"/>
    <w:rsid w:val="00AD3856"/>
    <w:rsid w:val="00AE4E4A"/>
    <w:rsid w:val="00AF068F"/>
    <w:rsid w:val="00B023FB"/>
    <w:rsid w:val="00B1063D"/>
    <w:rsid w:val="00B139C0"/>
    <w:rsid w:val="00B36AF8"/>
    <w:rsid w:val="00B611AA"/>
    <w:rsid w:val="00B67437"/>
    <w:rsid w:val="00B75137"/>
    <w:rsid w:val="00BC7B9E"/>
    <w:rsid w:val="00BE0D8F"/>
    <w:rsid w:val="00BE5819"/>
    <w:rsid w:val="00BE79FF"/>
    <w:rsid w:val="00C02E71"/>
    <w:rsid w:val="00C235DA"/>
    <w:rsid w:val="00C345E5"/>
    <w:rsid w:val="00C45804"/>
    <w:rsid w:val="00C52201"/>
    <w:rsid w:val="00C635F9"/>
    <w:rsid w:val="00C8238C"/>
    <w:rsid w:val="00C846F8"/>
    <w:rsid w:val="00C84A81"/>
    <w:rsid w:val="00C9163A"/>
    <w:rsid w:val="00CE4B8A"/>
    <w:rsid w:val="00CE6A04"/>
    <w:rsid w:val="00D00677"/>
    <w:rsid w:val="00D00C06"/>
    <w:rsid w:val="00D2555B"/>
    <w:rsid w:val="00D505E2"/>
    <w:rsid w:val="00D57333"/>
    <w:rsid w:val="00D63860"/>
    <w:rsid w:val="00D736BF"/>
    <w:rsid w:val="00D86A77"/>
    <w:rsid w:val="00D872EE"/>
    <w:rsid w:val="00DA1575"/>
    <w:rsid w:val="00DA1FE8"/>
    <w:rsid w:val="00DA7BDD"/>
    <w:rsid w:val="00DB2C59"/>
    <w:rsid w:val="00DB4E8F"/>
    <w:rsid w:val="00DC28A8"/>
    <w:rsid w:val="00DF5B5D"/>
    <w:rsid w:val="00DF7428"/>
    <w:rsid w:val="00E15F70"/>
    <w:rsid w:val="00E37D33"/>
    <w:rsid w:val="00E43D5C"/>
    <w:rsid w:val="00E43F85"/>
    <w:rsid w:val="00E5635A"/>
    <w:rsid w:val="00E646BE"/>
    <w:rsid w:val="00E65BF4"/>
    <w:rsid w:val="00E67D1A"/>
    <w:rsid w:val="00E73777"/>
    <w:rsid w:val="00E83D9F"/>
    <w:rsid w:val="00E86354"/>
    <w:rsid w:val="00E956A9"/>
    <w:rsid w:val="00EA4938"/>
    <w:rsid w:val="00EB05AB"/>
    <w:rsid w:val="00EB0AF2"/>
    <w:rsid w:val="00EB2A0A"/>
    <w:rsid w:val="00EB5B34"/>
    <w:rsid w:val="00EB7AE8"/>
    <w:rsid w:val="00EE0538"/>
    <w:rsid w:val="00EF0EA5"/>
    <w:rsid w:val="00EF1756"/>
    <w:rsid w:val="00EF3EBD"/>
    <w:rsid w:val="00F008B3"/>
    <w:rsid w:val="00F151EB"/>
    <w:rsid w:val="00F26CF1"/>
    <w:rsid w:val="00F3585F"/>
    <w:rsid w:val="00F40F1F"/>
    <w:rsid w:val="00F40FFF"/>
    <w:rsid w:val="00F42EC7"/>
    <w:rsid w:val="00F4364A"/>
    <w:rsid w:val="00F50A59"/>
    <w:rsid w:val="00F52E96"/>
    <w:rsid w:val="00F62B06"/>
    <w:rsid w:val="00F71AD8"/>
    <w:rsid w:val="00F74D30"/>
    <w:rsid w:val="00F84E0D"/>
    <w:rsid w:val="00FA42E1"/>
    <w:rsid w:val="00FB5957"/>
    <w:rsid w:val="00FD2957"/>
    <w:rsid w:val="00FD6024"/>
    <w:rsid w:val="00FE01C9"/>
    <w:rsid w:val="00FF1A31"/>
    <w:rsid w:val="00FF5288"/>
    <w:rsid w:val="01F83A49"/>
    <w:rsid w:val="02FD2D58"/>
    <w:rsid w:val="035C0595"/>
    <w:rsid w:val="03A96020"/>
    <w:rsid w:val="0468556F"/>
    <w:rsid w:val="05736F39"/>
    <w:rsid w:val="058B335C"/>
    <w:rsid w:val="05DC5461"/>
    <w:rsid w:val="06CA5E46"/>
    <w:rsid w:val="06F44888"/>
    <w:rsid w:val="07E75B26"/>
    <w:rsid w:val="092C5B04"/>
    <w:rsid w:val="0941618A"/>
    <w:rsid w:val="0A807550"/>
    <w:rsid w:val="0B1B23DB"/>
    <w:rsid w:val="0BCC5D6F"/>
    <w:rsid w:val="0D635C9B"/>
    <w:rsid w:val="0D891B5E"/>
    <w:rsid w:val="0E1845EE"/>
    <w:rsid w:val="0EED07AD"/>
    <w:rsid w:val="10302C2C"/>
    <w:rsid w:val="113E5E30"/>
    <w:rsid w:val="12402C45"/>
    <w:rsid w:val="12D8463D"/>
    <w:rsid w:val="13C567C3"/>
    <w:rsid w:val="13E90AF7"/>
    <w:rsid w:val="14116AFA"/>
    <w:rsid w:val="142626A3"/>
    <w:rsid w:val="147C6B49"/>
    <w:rsid w:val="14FA780A"/>
    <w:rsid w:val="16C82097"/>
    <w:rsid w:val="1718684D"/>
    <w:rsid w:val="17920B4E"/>
    <w:rsid w:val="17DE3C00"/>
    <w:rsid w:val="18534C6C"/>
    <w:rsid w:val="18BD02A9"/>
    <w:rsid w:val="198A3227"/>
    <w:rsid w:val="19D8037B"/>
    <w:rsid w:val="19D81547"/>
    <w:rsid w:val="1B7026E2"/>
    <w:rsid w:val="1B8F0BE5"/>
    <w:rsid w:val="1D3E3210"/>
    <w:rsid w:val="1D5E464E"/>
    <w:rsid w:val="1DBE5246"/>
    <w:rsid w:val="1E336F21"/>
    <w:rsid w:val="1E705F9C"/>
    <w:rsid w:val="1F5357B9"/>
    <w:rsid w:val="1F536695"/>
    <w:rsid w:val="1FAC3F6D"/>
    <w:rsid w:val="1FD9258F"/>
    <w:rsid w:val="202B501C"/>
    <w:rsid w:val="2275133E"/>
    <w:rsid w:val="23E23047"/>
    <w:rsid w:val="255B0FDC"/>
    <w:rsid w:val="25605363"/>
    <w:rsid w:val="25902EEF"/>
    <w:rsid w:val="267D15C0"/>
    <w:rsid w:val="270F5B12"/>
    <w:rsid w:val="274776CD"/>
    <w:rsid w:val="27A91549"/>
    <w:rsid w:val="28AA0CB5"/>
    <w:rsid w:val="2A6400C7"/>
    <w:rsid w:val="2B4C659D"/>
    <w:rsid w:val="2B8D2AE9"/>
    <w:rsid w:val="2CA21878"/>
    <w:rsid w:val="2E594D5E"/>
    <w:rsid w:val="2F7B4495"/>
    <w:rsid w:val="2F9975BF"/>
    <w:rsid w:val="30A20D8D"/>
    <w:rsid w:val="30EB158D"/>
    <w:rsid w:val="30F42459"/>
    <w:rsid w:val="31122328"/>
    <w:rsid w:val="32D51696"/>
    <w:rsid w:val="343443E2"/>
    <w:rsid w:val="35A12CF1"/>
    <w:rsid w:val="36023B26"/>
    <w:rsid w:val="36EC3EC5"/>
    <w:rsid w:val="376C64EF"/>
    <w:rsid w:val="37C452D2"/>
    <w:rsid w:val="381A21BC"/>
    <w:rsid w:val="385C2630"/>
    <w:rsid w:val="3B7E5E84"/>
    <w:rsid w:val="3B866514"/>
    <w:rsid w:val="3BD4435C"/>
    <w:rsid w:val="3CC10977"/>
    <w:rsid w:val="3CE756A6"/>
    <w:rsid w:val="3D067185"/>
    <w:rsid w:val="3E1F428C"/>
    <w:rsid w:val="3E586FF9"/>
    <w:rsid w:val="3E7D32E2"/>
    <w:rsid w:val="3F502BBA"/>
    <w:rsid w:val="41A06D12"/>
    <w:rsid w:val="41BE2069"/>
    <w:rsid w:val="43606F66"/>
    <w:rsid w:val="4378376B"/>
    <w:rsid w:val="43A405DC"/>
    <w:rsid w:val="44B47967"/>
    <w:rsid w:val="45643840"/>
    <w:rsid w:val="470C12A3"/>
    <w:rsid w:val="48D049D0"/>
    <w:rsid w:val="4979227B"/>
    <w:rsid w:val="4A7779D9"/>
    <w:rsid w:val="4A884720"/>
    <w:rsid w:val="4AD16215"/>
    <w:rsid w:val="4AE94157"/>
    <w:rsid w:val="4B6A25BE"/>
    <w:rsid w:val="4BA55DC6"/>
    <w:rsid w:val="4BED66F5"/>
    <w:rsid w:val="4CAB1ABF"/>
    <w:rsid w:val="4CB40D61"/>
    <w:rsid w:val="4E5A3907"/>
    <w:rsid w:val="4E7727A5"/>
    <w:rsid w:val="4ED06056"/>
    <w:rsid w:val="4EEF2B43"/>
    <w:rsid w:val="4F75677B"/>
    <w:rsid w:val="50F83983"/>
    <w:rsid w:val="52E50BA7"/>
    <w:rsid w:val="53042D1D"/>
    <w:rsid w:val="554163DB"/>
    <w:rsid w:val="555A4078"/>
    <w:rsid w:val="56AC3CD8"/>
    <w:rsid w:val="56C77862"/>
    <w:rsid w:val="573A3FFE"/>
    <w:rsid w:val="5834305A"/>
    <w:rsid w:val="5A915328"/>
    <w:rsid w:val="5AA86356"/>
    <w:rsid w:val="5ABE081D"/>
    <w:rsid w:val="5B705333"/>
    <w:rsid w:val="5BCC52A6"/>
    <w:rsid w:val="5D751EF3"/>
    <w:rsid w:val="5DA13309"/>
    <w:rsid w:val="5DCB08AA"/>
    <w:rsid w:val="5DD7577F"/>
    <w:rsid w:val="5E261042"/>
    <w:rsid w:val="5E6423BC"/>
    <w:rsid w:val="5E6F1482"/>
    <w:rsid w:val="5F85153E"/>
    <w:rsid w:val="5FF95DA5"/>
    <w:rsid w:val="606E35BA"/>
    <w:rsid w:val="60EC316E"/>
    <w:rsid w:val="60FF1F4F"/>
    <w:rsid w:val="615706A8"/>
    <w:rsid w:val="61CA3AB8"/>
    <w:rsid w:val="622144FC"/>
    <w:rsid w:val="646208A2"/>
    <w:rsid w:val="64D977FB"/>
    <w:rsid w:val="65680F9A"/>
    <w:rsid w:val="65B1135D"/>
    <w:rsid w:val="65B70B6F"/>
    <w:rsid w:val="65D81BCD"/>
    <w:rsid w:val="664861CD"/>
    <w:rsid w:val="664919E2"/>
    <w:rsid w:val="66605041"/>
    <w:rsid w:val="666913A3"/>
    <w:rsid w:val="666E1F0B"/>
    <w:rsid w:val="6850098F"/>
    <w:rsid w:val="686064A9"/>
    <w:rsid w:val="68614F8E"/>
    <w:rsid w:val="696B1C57"/>
    <w:rsid w:val="6C4E4B12"/>
    <w:rsid w:val="6CE72769"/>
    <w:rsid w:val="6D2C774E"/>
    <w:rsid w:val="6D8335D8"/>
    <w:rsid w:val="6EF10D2B"/>
    <w:rsid w:val="6F482229"/>
    <w:rsid w:val="6F7C211E"/>
    <w:rsid w:val="703E6660"/>
    <w:rsid w:val="70FA1DC0"/>
    <w:rsid w:val="714616BE"/>
    <w:rsid w:val="715E3159"/>
    <w:rsid w:val="716D5BFF"/>
    <w:rsid w:val="717B34C9"/>
    <w:rsid w:val="718A3748"/>
    <w:rsid w:val="729B1C74"/>
    <w:rsid w:val="7352215C"/>
    <w:rsid w:val="746D67EA"/>
    <w:rsid w:val="748B2C72"/>
    <w:rsid w:val="75465678"/>
    <w:rsid w:val="75AA5805"/>
    <w:rsid w:val="76EB5972"/>
    <w:rsid w:val="772F04C4"/>
    <w:rsid w:val="775F367F"/>
    <w:rsid w:val="78001A3A"/>
    <w:rsid w:val="785E6CC8"/>
    <w:rsid w:val="7AD00427"/>
    <w:rsid w:val="7B886F52"/>
    <w:rsid w:val="7BC502F0"/>
    <w:rsid w:val="7C1D592C"/>
    <w:rsid w:val="7CCF1D99"/>
    <w:rsid w:val="7D6C6AA1"/>
    <w:rsid w:val="7DD2045D"/>
    <w:rsid w:val="7DDB48D8"/>
    <w:rsid w:val="7EC20CDC"/>
    <w:rsid w:val="7F4A791D"/>
    <w:rsid w:val="7F541A2A"/>
    <w:rsid w:val="7FA32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EA518E-87D8-474F-A9CD-936E2E7A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763"/>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Lines="100" w:before="100" w:afterLines="50" w:after="50"/>
      <w:jc w:val="center"/>
      <w:outlineLvl w:val="0"/>
    </w:pPr>
    <w:rPr>
      <w:rFonts w:ascii="Times New Roman" w:eastAsia="方正小标宋简体" w:hAnsi="Times New Roman"/>
      <w:kern w:val="44"/>
      <w:sz w:val="36"/>
      <w:szCs w:val="24"/>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b/>
      <w:sz w:val="32"/>
      <w:szCs w:val="24"/>
    </w:rPr>
  </w:style>
  <w:style w:type="paragraph" w:styleId="3">
    <w:name w:val="heading 3"/>
    <w:basedOn w:val="a"/>
    <w:next w:val="a"/>
    <w:link w:val="3Char"/>
    <w:unhideWhenUsed/>
    <w:qFormat/>
    <w:pPr>
      <w:keepNext/>
      <w:keepLines/>
      <w:spacing w:before="260" w:after="260" w:line="413" w:lineRule="auto"/>
      <w:outlineLvl w:val="2"/>
    </w:pPr>
    <w:rPr>
      <w:b/>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Pr>
      <w:szCs w:val="24"/>
    </w:rPr>
  </w:style>
  <w:style w:type="paragraph" w:styleId="30">
    <w:name w:val="Body Text Indent 3"/>
    <w:basedOn w:val="a"/>
    <w:link w:val="3Char0"/>
    <w:qFormat/>
    <w:pPr>
      <w:spacing w:line="300" w:lineRule="auto"/>
      <w:ind w:left="1260" w:hanging="1"/>
    </w:pPr>
    <w:rPr>
      <w:rFonts w:ascii="宋体" w:eastAsia="宋体" w:hAnsi="Times New Roman" w:cs="Times New Roman"/>
      <w:sz w:val="24"/>
      <w:szCs w:val="24"/>
    </w:rPr>
  </w:style>
  <w:style w:type="paragraph" w:styleId="20">
    <w:name w:val="toc 2"/>
    <w:basedOn w:val="a"/>
    <w:next w:val="a"/>
    <w:qFormat/>
    <w:pPr>
      <w:ind w:leftChars="200" w:left="420"/>
    </w:pPr>
    <w:rPr>
      <w:szCs w:val="24"/>
    </w:rPr>
  </w:style>
  <w:style w:type="paragraph" w:styleId="a6">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rPr>
      <w:b/>
      <w:bCs/>
    </w:rPr>
  </w:style>
  <w:style w:type="character" w:styleId="a8">
    <w:name w:val="FollowedHyperlink"/>
    <w:basedOn w:val="a0"/>
    <w:uiPriority w:val="99"/>
    <w:unhideWhenUsed/>
    <w:qFormat/>
    <w:rPr>
      <w:color w:val="000000"/>
      <w:u w:val="none"/>
    </w:rPr>
  </w:style>
  <w:style w:type="character" w:styleId="a9">
    <w:name w:val="Emphasis"/>
    <w:basedOn w:val="a0"/>
    <w:uiPriority w:val="20"/>
    <w:qFormat/>
    <w:rPr>
      <w:i/>
    </w:rPr>
  </w:style>
  <w:style w:type="character" w:styleId="aa">
    <w:name w:val="Hyperlink"/>
    <w:basedOn w:val="a0"/>
    <w:uiPriority w:val="99"/>
    <w:unhideWhenUsed/>
    <w:qFormat/>
    <w:rPr>
      <w:color w:val="000000"/>
      <w:u w:val="non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qFormat/>
    <w:rPr>
      <w:sz w:val="18"/>
      <w:szCs w:val="18"/>
    </w:rPr>
  </w:style>
  <w:style w:type="character" w:customStyle="1" w:styleId="Char0">
    <w:name w:val="页脚 Char"/>
    <w:basedOn w:val="a0"/>
    <w:link w:val="a4"/>
    <w:qFormat/>
    <w:rPr>
      <w:sz w:val="18"/>
      <w:szCs w:val="18"/>
    </w:rPr>
  </w:style>
  <w:style w:type="character" w:customStyle="1" w:styleId="Char">
    <w:name w:val="批注框文本 Char"/>
    <w:basedOn w:val="a0"/>
    <w:link w:val="a3"/>
    <w:qFormat/>
    <w:rPr>
      <w:sz w:val="18"/>
      <w:szCs w:val="18"/>
    </w:rPr>
  </w:style>
  <w:style w:type="character" w:customStyle="1" w:styleId="1Char">
    <w:name w:val="标题 1 Char"/>
    <w:basedOn w:val="a0"/>
    <w:link w:val="1"/>
    <w:qFormat/>
    <w:rPr>
      <w:rFonts w:ascii="Times New Roman" w:eastAsia="方正小标宋简体" w:hAnsi="Times New Roman"/>
      <w:kern w:val="44"/>
      <w:sz w:val="36"/>
      <w:szCs w:val="24"/>
    </w:rPr>
  </w:style>
  <w:style w:type="character" w:customStyle="1" w:styleId="2Char">
    <w:name w:val="标题 2 Char"/>
    <w:basedOn w:val="a0"/>
    <w:link w:val="2"/>
    <w:qFormat/>
    <w:rPr>
      <w:rFonts w:ascii="Arial" w:eastAsia="黑体" w:hAnsi="Arial"/>
      <w:b/>
      <w:sz w:val="32"/>
      <w:szCs w:val="24"/>
    </w:rPr>
  </w:style>
  <w:style w:type="character" w:customStyle="1" w:styleId="3Char">
    <w:name w:val="标题 3 Char"/>
    <w:basedOn w:val="a0"/>
    <w:link w:val="3"/>
    <w:qFormat/>
    <w:rPr>
      <w:b/>
      <w:sz w:val="32"/>
      <w:szCs w:val="24"/>
    </w:rPr>
  </w:style>
  <w:style w:type="character" w:customStyle="1" w:styleId="3Char0">
    <w:name w:val="正文文本缩进 3 Char"/>
    <w:basedOn w:val="a0"/>
    <w:link w:val="30"/>
    <w:qFormat/>
    <w:rPr>
      <w:rFonts w:ascii="宋体" w:eastAsia="宋体" w:hAnsi="Times New Roman" w:cs="Times New Roman"/>
      <w:sz w:val="24"/>
      <w:szCs w:val="24"/>
    </w:rPr>
  </w:style>
  <w:style w:type="character" w:customStyle="1" w:styleId="fontstyle01">
    <w:name w:val="fontstyle01"/>
    <w:basedOn w:val="a0"/>
    <w:qFormat/>
    <w:rPr>
      <w:rFonts w:ascii="宋体" w:eastAsia="宋体" w:hAnsi="宋体" w:hint="eastAsia"/>
      <w:color w:val="000000"/>
      <w:sz w:val="24"/>
      <w:szCs w:val="24"/>
    </w:rPr>
  </w:style>
  <w:style w:type="paragraph" w:customStyle="1" w:styleId="11">
    <w:name w:val="列出段落1"/>
    <w:basedOn w:val="a"/>
    <w:uiPriority w:val="34"/>
    <w:qFormat/>
    <w:pPr>
      <w:ind w:firstLineChars="200" w:firstLine="420"/>
    </w:pPr>
    <w:rPr>
      <w:szCs w:val="24"/>
    </w:rPr>
  </w:style>
  <w:style w:type="paragraph" w:customStyle="1" w:styleId="110">
    <w:name w:val="列出段落11"/>
    <w:basedOn w:val="a"/>
    <w:uiPriority w:val="99"/>
    <w:qFormat/>
    <w:pPr>
      <w:ind w:firstLineChars="200" w:firstLine="420"/>
    </w:pPr>
    <w:rPr>
      <w:szCs w:val="24"/>
    </w:rPr>
  </w:style>
  <w:style w:type="paragraph" w:customStyle="1" w:styleId="21">
    <w:name w:val="列出段落2"/>
    <w:basedOn w:val="a"/>
    <w:uiPriority w:val="99"/>
    <w:qFormat/>
    <w:pPr>
      <w:ind w:firstLineChars="200" w:firstLine="420"/>
    </w:pPr>
    <w:rPr>
      <w:szCs w:val="24"/>
    </w:rPr>
  </w:style>
  <w:style w:type="paragraph" w:customStyle="1" w:styleId="Style1">
    <w:name w:val="_Style 1"/>
    <w:basedOn w:val="a"/>
    <w:uiPriority w:val="34"/>
    <w:qFormat/>
    <w:pPr>
      <w:ind w:firstLineChars="200" w:firstLine="420"/>
    </w:pPr>
    <w:rPr>
      <w:szCs w:val="24"/>
    </w:rPr>
  </w:style>
  <w:style w:type="paragraph" w:customStyle="1" w:styleId="4">
    <w:name w:val="列出段落4"/>
    <w:basedOn w:val="a"/>
    <w:uiPriority w:val="99"/>
    <w:unhideWhenUsed/>
    <w:qFormat/>
    <w:pPr>
      <w:ind w:firstLineChars="200" w:firstLine="420"/>
    </w:pPr>
    <w:rPr>
      <w:szCs w:val="24"/>
    </w:rPr>
  </w:style>
  <w:style w:type="paragraph" w:customStyle="1" w:styleId="12">
    <w:name w:val="列表段落1"/>
    <w:basedOn w:val="a"/>
    <w:uiPriority w:val="99"/>
    <w:unhideWhenUsed/>
    <w:qFormat/>
    <w:pPr>
      <w:ind w:firstLineChars="200" w:firstLine="420"/>
    </w:pPr>
    <w:rPr>
      <w:szCs w:val="24"/>
    </w:rPr>
  </w:style>
  <w:style w:type="paragraph" w:customStyle="1" w:styleId="13">
    <w:name w:val="样式1"/>
    <w:basedOn w:val="a"/>
    <w:uiPriority w:val="99"/>
    <w:qFormat/>
    <w:pPr>
      <w:ind w:firstLineChars="200" w:firstLine="640"/>
    </w:pPr>
    <w:rPr>
      <w:rFonts w:eastAsia="仿宋"/>
      <w:sz w:val="32"/>
      <w:szCs w:val="32"/>
    </w:rPr>
  </w:style>
  <w:style w:type="paragraph" w:customStyle="1" w:styleId="22">
    <w:name w:val="列表段落2"/>
    <w:basedOn w:val="a"/>
    <w:uiPriority w:val="34"/>
    <w:qFormat/>
    <w:pPr>
      <w:ind w:firstLineChars="200" w:firstLine="420"/>
    </w:pPr>
  </w:style>
  <w:style w:type="paragraph" w:customStyle="1" w:styleId="31">
    <w:name w:val="列出段落3"/>
    <w:basedOn w:val="a"/>
    <w:uiPriority w:val="99"/>
    <w:qFormat/>
    <w:pPr>
      <w:ind w:firstLineChars="200" w:firstLine="420"/>
    </w:pPr>
  </w:style>
  <w:style w:type="paragraph" w:styleId="ac">
    <w:name w:val="Date"/>
    <w:basedOn w:val="a"/>
    <w:next w:val="a"/>
    <w:link w:val="Char2"/>
    <w:uiPriority w:val="99"/>
    <w:semiHidden/>
    <w:unhideWhenUsed/>
    <w:rsid w:val="00245268"/>
    <w:pPr>
      <w:ind w:leftChars="2500" w:left="100"/>
    </w:pPr>
  </w:style>
  <w:style w:type="character" w:customStyle="1" w:styleId="Char2">
    <w:name w:val="日期 Char"/>
    <w:basedOn w:val="a0"/>
    <w:link w:val="ac"/>
    <w:uiPriority w:val="99"/>
    <w:semiHidden/>
    <w:rsid w:val="00245268"/>
    <w:rPr>
      <w:rFonts w:asciiTheme="minorHAnsi" w:eastAsiaTheme="minorEastAsia" w:hAnsiTheme="minorHAnsi" w:cstheme="minorBidi"/>
      <w:kern w:val="2"/>
      <w:sz w:val="21"/>
      <w:szCs w:val="22"/>
    </w:rPr>
  </w:style>
  <w:style w:type="paragraph" w:styleId="ad">
    <w:name w:val="List Paragraph"/>
    <w:basedOn w:val="a"/>
    <w:uiPriority w:val="99"/>
    <w:rsid w:val="003156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9180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4</Pages>
  <Words>209</Words>
  <Characters>1192</Characters>
  <Application>Microsoft Office Word</Application>
  <DocSecurity>0</DocSecurity>
  <Lines>9</Lines>
  <Paragraphs>2</Paragraphs>
  <ScaleCrop>false</ScaleCrop>
  <Company>Hewlett-Packard Company</Company>
  <LinksUpToDate>false</LinksUpToDate>
  <CharactersWithSpaces>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br1</dc:creator>
  <cp:lastModifiedBy>微软用户</cp:lastModifiedBy>
  <cp:revision>114</cp:revision>
  <cp:lastPrinted>2019-11-06T08:17:00Z</cp:lastPrinted>
  <dcterms:created xsi:type="dcterms:W3CDTF">2019-05-17T02:05:00Z</dcterms:created>
  <dcterms:modified xsi:type="dcterms:W3CDTF">2019-11-06T08:53:00Z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